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E0" w:rsidRPr="00646CE0" w:rsidRDefault="00646CE0" w:rsidP="00646CE0">
      <w:pPr>
        <w:spacing w:after="0" w:line="240" w:lineRule="auto"/>
        <w:jc w:val="center"/>
        <w:rPr>
          <w:rFonts w:ascii="Book Antiqua" w:eastAsia="Calibri" w:hAnsi="Book Antiqua" w:cs="Book Antiqua"/>
          <w:b/>
          <w:bCs/>
          <w:sz w:val="32"/>
          <w:szCs w:val="32"/>
          <w:u w:val="single"/>
        </w:rPr>
      </w:pPr>
      <w:r w:rsidRPr="00646CE0">
        <w:rPr>
          <w:rFonts w:ascii="Calibri" w:eastAsia="Calibri" w:hAnsi="Calibri" w:cs="Calibri"/>
          <w:noProof/>
          <w:lang w:eastAsia="ru-RU"/>
        </w:rPr>
        <w:drawing>
          <wp:inline distT="0" distB="0" distL="0" distR="0" wp14:anchorId="35A8536B" wp14:editId="1595012C">
            <wp:extent cx="638175" cy="762000"/>
            <wp:effectExtent l="0" t="0" r="9525" b="0"/>
            <wp:docPr id="1" name="Рисунок 2"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62000"/>
                    </a:xfrm>
                    <a:prstGeom prst="rect">
                      <a:avLst/>
                    </a:prstGeom>
                    <a:noFill/>
                    <a:ln>
                      <a:noFill/>
                    </a:ln>
                  </pic:spPr>
                </pic:pic>
              </a:graphicData>
            </a:graphic>
          </wp:inline>
        </w:drawing>
      </w:r>
    </w:p>
    <w:p w:rsidR="00646CE0" w:rsidRPr="00646CE0" w:rsidRDefault="00646CE0" w:rsidP="00646CE0">
      <w:pPr>
        <w:spacing w:after="0" w:line="240" w:lineRule="auto"/>
        <w:jc w:val="center"/>
        <w:rPr>
          <w:rFonts w:ascii="Book Antiqua" w:eastAsia="Calibri" w:hAnsi="Book Antiqua" w:cs="Book Antiqua"/>
          <w:b/>
          <w:bCs/>
          <w:sz w:val="32"/>
          <w:szCs w:val="32"/>
          <w:u w:val="single"/>
          <w:lang w:val="en-US"/>
        </w:rPr>
      </w:pPr>
    </w:p>
    <w:p w:rsidR="00646CE0" w:rsidRPr="00646CE0" w:rsidRDefault="00646CE0" w:rsidP="00646CE0">
      <w:pPr>
        <w:spacing w:after="0" w:line="240" w:lineRule="auto"/>
        <w:jc w:val="center"/>
        <w:outlineLvl w:val="0"/>
        <w:rPr>
          <w:rFonts w:ascii="Book Antiqua" w:eastAsia="Calibri" w:hAnsi="Book Antiqua" w:cs="Book Antiqua"/>
          <w:b/>
          <w:bCs/>
          <w:sz w:val="28"/>
          <w:szCs w:val="28"/>
          <w:u w:val="single"/>
        </w:rPr>
      </w:pPr>
      <w:r w:rsidRPr="00646CE0">
        <w:rPr>
          <w:rFonts w:ascii="Book Antiqua" w:eastAsia="Calibri" w:hAnsi="Book Antiqua" w:cs="Book Antiqua"/>
          <w:b/>
          <w:bCs/>
          <w:i/>
          <w:iCs/>
          <w:sz w:val="28"/>
          <w:szCs w:val="28"/>
          <w:u w:val="single"/>
        </w:rPr>
        <w:t>Совет Качинского муниципального округа города Севастополя</w:t>
      </w:r>
    </w:p>
    <w:tbl>
      <w:tblPr>
        <w:tblW w:w="0" w:type="auto"/>
        <w:tblInd w:w="108" w:type="dxa"/>
        <w:tblBorders>
          <w:insideH w:val="single" w:sz="4" w:space="0" w:color="000000"/>
        </w:tblBorders>
        <w:tblLook w:val="00A0" w:firstRow="1" w:lastRow="0" w:firstColumn="1" w:lastColumn="0" w:noHBand="0" w:noVBand="0"/>
      </w:tblPr>
      <w:tblGrid>
        <w:gridCol w:w="2976"/>
        <w:gridCol w:w="3190"/>
        <w:gridCol w:w="3190"/>
      </w:tblGrid>
      <w:tr w:rsidR="00646CE0" w:rsidRPr="00646CE0" w:rsidTr="003D3592">
        <w:tc>
          <w:tcPr>
            <w:tcW w:w="2976" w:type="dxa"/>
            <w:hideMark/>
          </w:tcPr>
          <w:p w:rsidR="00646CE0" w:rsidRPr="00646CE0" w:rsidRDefault="00646CE0" w:rsidP="00646CE0">
            <w:pPr>
              <w:spacing w:after="0"/>
              <w:rPr>
                <w:rFonts w:ascii="Book Antiqua" w:eastAsia="Calibri" w:hAnsi="Book Antiqua" w:cs="Book Antiqua"/>
                <w:b/>
                <w:bCs/>
                <w:i/>
                <w:iCs/>
                <w:sz w:val="28"/>
                <w:szCs w:val="28"/>
              </w:rPr>
            </w:pPr>
            <w:r w:rsidRPr="00646CE0">
              <w:rPr>
                <w:rFonts w:ascii="Book Antiqua" w:eastAsia="Calibri" w:hAnsi="Book Antiqua" w:cs="Book Antiqua"/>
                <w:b/>
                <w:bCs/>
                <w:i/>
                <w:iCs/>
                <w:sz w:val="28"/>
                <w:szCs w:val="28"/>
                <w:lang w:val="en-US"/>
              </w:rPr>
              <w:t>I</w:t>
            </w:r>
            <w:r w:rsidRPr="00646CE0">
              <w:rPr>
                <w:rFonts w:ascii="Book Antiqua" w:eastAsia="Calibri" w:hAnsi="Book Antiqua" w:cs="Book Antiqua"/>
                <w:b/>
                <w:bCs/>
                <w:i/>
                <w:iCs/>
                <w:sz w:val="28"/>
                <w:szCs w:val="28"/>
              </w:rPr>
              <w:t xml:space="preserve"> созыв</w:t>
            </w:r>
          </w:p>
        </w:tc>
        <w:tc>
          <w:tcPr>
            <w:tcW w:w="3190" w:type="dxa"/>
            <w:hideMark/>
          </w:tcPr>
          <w:p w:rsidR="00646CE0" w:rsidRPr="00646CE0" w:rsidRDefault="006851AB" w:rsidP="008B7171">
            <w:pPr>
              <w:spacing w:after="0"/>
              <w:jc w:val="center"/>
              <w:rPr>
                <w:rFonts w:ascii="Book Antiqua" w:eastAsia="Calibri" w:hAnsi="Book Antiqua" w:cs="Book Antiqua"/>
                <w:b/>
                <w:bCs/>
                <w:i/>
                <w:iCs/>
                <w:sz w:val="28"/>
                <w:szCs w:val="28"/>
              </w:rPr>
            </w:pPr>
            <w:r>
              <w:rPr>
                <w:rFonts w:ascii="Book Antiqua" w:eastAsia="Calibri" w:hAnsi="Book Antiqua" w:cs="Book Antiqua"/>
                <w:b/>
                <w:bCs/>
                <w:i/>
                <w:iCs/>
                <w:sz w:val="28"/>
                <w:szCs w:val="28"/>
                <w:lang w:val="en-US"/>
              </w:rPr>
              <w:t>X</w:t>
            </w:r>
            <w:r w:rsidR="008B7171">
              <w:rPr>
                <w:rFonts w:ascii="Book Antiqua" w:eastAsia="Calibri" w:hAnsi="Book Antiqua" w:cs="Book Antiqua"/>
                <w:b/>
                <w:bCs/>
                <w:i/>
                <w:iCs/>
                <w:sz w:val="28"/>
                <w:szCs w:val="28"/>
                <w:lang w:val="en-US"/>
              </w:rPr>
              <w:t>X</w:t>
            </w:r>
            <w:r w:rsidR="00646CE0" w:rsidRPr="00646CE0">
              <w:rPr>
                <w:rFonts w:ascii="Book Antiqua" w:eastAsia="Calibri" w:hAnsi="Book Antiqua" w:cs="Book Antiqua"/>
                <w:b/>
                <w:bCs/>
                <w:i/>
                <w:iCs/>
                <w:sz w:val="28"/>
                <w:szCs w:val="28"/>
              </w:rPr>
              <w:t xml:space="preserve"> сессия</w:t>
            </w:r>
          </w:p>
        </w:tc>
        <w:tc>
          <w:tcPr>
            <w:tcW w:w="3190" w:type="dxa"/>
            <w:hideMark/>
          </w:tcPr>
          <w:p w:rsidR="00646CE0" w:rsidRPr="00646CE0" w:rsidRDefault="00646CE0" w:rsidP="003D3592">
            <w:pPr>
              <w:spacing w:after="0"/>
              <w:jc w:val="center"/>
              <w:rPr>
                <w:rFonts w:ascii="Book Antiqua" w:eastAsia="Calibri" w:hAnsi="Book Antiqua" w:cs="Book Antiqua"/>
                <w:b/>
                <w:bCs/>
                <w:i/>
                <w:iCs/>
                <w:sz w:val="28"/>
                <w:szCs w:val="28"/>
              </w:rPr>
            </w:pPr>
            <w:r w:rsidRPr="00646CE0">
              <w:rPr>
                <w:rFonts w:ascii="Book Antiqua" w:eastAsia="Calibri" w:hAnsi="Book Antiqua" w:cs="Book Antiqua"/>
                <w:b/>
                <w:bCs/>
                <w:i/>
                <w:iCs/>
                <w:sz w:val="28"/>
                <w:szCs w:val="28"/>
                <w:lang w:val="en-US"/>
              </w:rPr>
              <w:t>2014</w:t>
            </w:r>
            <w:r w:rsidRPr="00646CE0">
              <w:rPr>
                <w:rFonts w:ascii="Book Antiqua" w:eastAsia="Calibri" w:hAnsi="Book Antiqua" w:cs="Book Antiqua"/>
                <w:b/>
                <w:bCs/>
                <w:i/>
                <w:iCs/>
                <w:sz w:val="28"/>
                <w:szCs w:val="28"/>
              </w:rPr>
              <w:t xml:space="preserve"> - </w:t>
            </w:r>
            <w:r w:rsidRPr="00646CE0">
              <w:rPr>
                <w:rFonts w:ascii="Book Antiqua" w:eastAsia="Calibri" w:hAnsi="Book Antiqua" w:cs="Book Antiqua"/>
                <w:b/>
                <w:bCs/>
                <w:i/>
                <w:iCs/>
                <w:sz w:val="28"/>
                <w:szCs w:val="28"/>
                <w:lang w:val="en-US"/>
              </w:rPr>
              <w:t>2016</w:t>
            </w:r>
            <w:r w:rsidRPr="00646CE0">
              <w:rPr>
                <w:rFonts w:ascii="Book Antiqua" w:eastAsia="Calibri" w:hAnsi="Book Antiqua" w:cs="Book Antiqua"/>
                <w:b/>
                <w:bCs/>
                <w:i/>
                <w:iCs/>
                <w:sz w:val="28"/>
                <w:szCs w:val="28"/>
              </w:rPr>
              <w:t xml:space="preserve"> гг</w:t>
            </w:r>
            <w:r w:rsidRPr="00646CE0">
              <w:rPr>
                <w:rFonts w:ascii="Book Antiqua" w:eastAsia="Calibri" w:hAnsi="Book Antiqua" w:cs="Book Antiqua"/>
                <w:b/>
                <w:bCs/>
                <w:i/>
                <w:iCs/>
                <w:sz w:val="28"/>
                <w:szCs w:val="28"/>
                <w:u w:val="single"/>
              </w:rPr>
              <w:t>.</w:t>
            </w:r>
          </w:p>
        </w:tc>
      </w:tr>
    </w:tbl>
    <w:p w:rsidR="00646CE0" w:rsidRPr="00646CE0" w:rsidRDefault="00646CE0" w:rsidP="00646CE0">
      <w:pPr>
        <w:spacing w:after="0" w:line="240" w:lineRule="auto"/>
        <w:jc w:val="center"/>
        <w:rPr>
          <w:rFonts w:ascii="Book Antiqua" w:eastAsia="Calibri" w:hAnsi="Book Antiqua" w:cs="Book Antiqua"/>
          <w:b/>
          <w:bCs/>
          <w:i/>
          <w:iCs/>
          <w:sz w:val="24"/>
          <w:szCs w:val="24"/>
          <w:u w:val="single"/>
        </w:rPr>
      </w:pPr>
    </w:p>
    <w:p w:rsidR="00646CE0" w:rsidRPr="00646CE0" w:rsidRDefault="00646CE0" w:rsidP="00646CE0">
      <w:pPr>
        <w:spacing w:after="0" w:line="240" w:lineRule="auto"/>
        <w:jc w:val="center"/>
        <w:outlineLvl w:val="0"/>
        <w:rPr>
          <w:rFonts w:ascii="Book Antiqua" w:eastAsia="Calibri" w:hAnsi="Book Antiqua" w:cs="Book Antiqua"/>
          <w:b/>
          <w:bCs/>
          <w:i/>
          <w:iCs/>
          <w:sz w:val="40"/>
          <w:szCs w:val="40"/>
        </w:rPr>
      </w:pPr>
      <w:r w:rsidRPr="00646CE0">
        <w:rPr>
          <w:rFonts w:ascii="Book Antiqua" w:eastAsia="Calibri" w:hAnsi="Book Antiqua" w:cs="Book Antiqua"/>
          <w:b/>
          <w:bCs/>
          <w:i/>
          <w:iCs/>
          <w:sz w:val="40"/>
          <w:szCs w:val="40"/>
        </w:rPr>
        <w:t xml:space="preserve">РЕШЕНИЕ  </w:t>
      </w:r>
    </w:p>
    <w:p w:rsidR="00646CE0" w:rsidRPr="00646CE0" w:rsidRDefault="00646CE0" w:rsidP="00646CE0">
      <w:pPr>
        <w:spacing w:after="0" w:line="240" w:lineRule="auto"/>
        <w:jc w:val="center"/>
        <w:rPr>
          <w:rFonts w:ascii="Book Antiqua" w:eastAsia="Calibri" w:hAnsi="Book Antiqua" w:cs="Book Antiqua"/>
          <w:b/>
          <w:bCs/>
          <w:i/>
          <w:iCs/>
          <w:sz w:val="6"/>
          <w:szCs w:val="6"/>
        </w:rPr>
      </w:pPr>
    </w:p>
    <w:p w:rsidR="00646CE0" w:rsidRPr="00E0058B" w:rsidRDefault="00646CE0" w:rsidP="00646CE0">
      <w:pPr>
        <w:spacing w:after="0" w:line="240" w:lineRule="auto"/>
        <w:jc w:val="center"/>
        <w:rPr>
          <w:rFonts w:ascii="Book Antiqua" w:eastAsia="Calibri" w:hAnsi="Book Antiqua" w:cs="Book Antiqua"/>
          <w:b/>
          <w:bCs/>
          <w:i/>
          <w:iCs/>
          <w:sz w:val="40"/>
          <w:szCs w:val="40"/>
        </w:rPr>
      </w:pPr>
      <w:r w:rsidRPr="00646CE0">
        <w:rPr>
          <w:rFonts w:ascii="Book Antiqua" w:eastAsia="Calibri" w:hAnsi="Book Antiqua" w:cs="Book Antiqua"/>
          <w:b/>
          <w:bCs/>
          <w:i/>
          <w:iCs/>
          <w:sz w:val="40"/>
          <w:szCs w:val="40"/>
        </w:rPr>
        <w:t xml:space="preserve">№ </w:t>
      </w:r>
      <w:r w:rsidR="006851AB">
        <w:rPr>
          <w:rFonts w:ascii="Book Antiqua" w:eastAsia="Calibri" w:hAnsi="Book Antiqua" w:cs="Book Antiqua"/>
          <w:b/>
          <w:bCs/>
          <w:i/>
          <w:iCs/>
          <w:sz w:val="40"/>
          <w:szCs w:val="40"/>
        </w:rPr>
        <w:t>20</w:t>
      </w:r>
      <w:r w:rsidRPr="00646CE0">
        <w:rPr>
          <w:rFonts w:ascii="Book Antiqua" w:eastAsia="Calibri" w:hAnsi="Book Antiqua" w:cs="Book Antiqua"/>
          <w:b/>
          <w:bCs/>
          <w:i/>
          <w:iCs/>
          <w:sz w:val="40"/>
          <w:szCs w:val="40"/>
          <w:lang w:val="en-US"/>
        </w:rPr>
        <w:t>/</w:t>
      </w:r>
      <w:r w:rsidR="00E0058B">
        <w:rPr>
          <w:rFonts w:ascii="Book Antiqua" w:eastAsia="Calibri" w:hAnsi="Book Antiqua" w:cs="Book Antiqua"/>
          <w:b/>
          <w:bCs/>
          <w:i/>
          <w:iCs/>
          <w:sz w:val="40"/>
          <w:szCs w:val="40"/>
        </w:rPr>
        <w:t>156</w:t>
      </w:r>
    </w:p>
    <w:p w:rsidR="00646CE0" w:rsidRPr="00646CE0" w:rsidRDefault="00646CE0" w:rsidP="00646CE0">
      <w:pPr>
        <w:spacing w:after="0" w:line="240" w:lineRule="auto"/>
        <w:rPr>
          <w:rFonts w:ascii="Book Antiqua" w:eastAsia="Calibri" w:hAnsi="Book Antiqua" w:cs="Book Antiqua"/>
          <w:b/>
          <w:bCs/>
          <w:sz w:val="28"/>
          <w:szCs w:val="28"/>
          <w:u w:val="single"/>
        </w:rPr>
      </w:pPr>
    </w:p>
    <w:tbl>
      <w:tblPr>
        <w:tblW w:w="0" w:type="auto"/>
        <w:tblInd w:w="108" w:type="dxa"/>
        <w:tblBorders>
          <w:insideH w:val="single" w:sz="4" w:space="0" w:color="000000"/>
        </w:tblBorders>
        <w:tblLook w:val="00A0" w:firstRow="1" w:lastRow="0" w:firstColumn="1" w:lastColumn="0" w:noHBand="0" w:noVBand="0"/>
      </w:tblPr>
      <w:tblGrid>
        <w:gridCol w:w="4571"/>
        <w:gridCol w:w="4785"/>
      </w:tblGrid>
      <w:tr w:rsidR="00646CE0" w:rsidRPr="00082C3B" w:rsidTr="003D3592">
        <w:tc>
          <w:tcPr>
            <w:tcW w:w="4571" w:type="dxa"/>
            <w:hideMark/>
          </w:tcPr>
          <w:p w:rsidR="00646CE0" w:rsidRPr="00082C3B" w:rsidRDefault="00E0058B" w:rsidP="00CE2C73">
            <w:pPr>
              <w:spacing w:after="0"/>
              <w:rPr>
                <w:rFonts w:ascii="Book Antiqua" w:eastAsia="Calibri" w:hAnsi="Book Antiqua" w:cs="Book Antiqua"/>
                <w:b/>
                <w:bCs/>
                <w:sz w:val="24"/>
                <w:szCs w:val="24"/>
                <w:u w:val="single"/>
              </w:rPr>
            </w:pPr>
            <w:r>
              <w:rPr>
                <w:rFonts w:ascii="Book Antiqua" w:eastAsia="Calibri" w:hAnsi="Book Antiqua" w:cs="Book Antiqua"/>
                <w:sz w:val="24"/>
                <w:szCs w:val="24"/>
              </w:rPr>
              <w:t xml:space="preserve">22 марта </w:t>
            </w:r>
            <w:r w:rsidR="00646CE0" w:rsidRPr="00082C3B">
              <w:rPr>
                <w:rFonts w:ascii="Book Antiqua" w:eastAsia="Calibri" w:hAnsi="Book Antiqua" w:cs="Book Antiqua"/>
                <w:sz w:val="24"/>
                <w:szCs w:val="24"/>
              </w:rPr>
              <w:t xml:space="preserve"> 2016 года</w:t>
            </w:r>
          </w:p>
        </w:tc>
        <w:tc>
          <w:tcPr>
            <w:tcW w:w="4785" w:type="dxa"/>
            <w:hideMark/>
          </w:tcPr>
          <w:p w:rsidR="00646CE0" w:rsidRPr="00082C3B" w:rsidRDefault="00646CE0" w:rsidP="00646CE0">
            <w:pPr>
              <w:spacing w:after="0"/>
              <w:jc w:val="right"/>
              <w:rPr>
                <w:rFonts w:ascii="Book Antiqua" w:eastAsia="Calibri" w:hAnsi="Book Antiqua" w:cs="Book Antiqua"/>
                <w:b/>
                <w:bCs/>
                <w:sz w:val="24"/>
                <w:szCs w:val="24"/>
                <w:u w:val="single"/>
              </w:rPr>
            </w:pPr>
            <w:r w:rsidRPr="00082C3B">
              <w:rPr>
                <w:rFonts w:ascii="Book Antiqua" w:eastAsia="Calibri" w:hAnsi="Book Antiqua" w:cs="Book Antiqua"/>
                <w:sz w:val="24"/>
                <w:szCs w:val="24"/>
              </w:rPr>
              <w:t>пгт. Кача</w:t>
            </w:r>
          </w:p>
        </w:tc>
      </w:tr>
    </w:tbl>
    <w:p w:rsidR="00646CE0" w:rsidRPr="00082C3B" w:rsidRDefault="00646CE0" w:rsidP="00646CE0">
      <w:pPr>
        <w:spacing w:after="0" w:line="240" w:lineRule="auto"/>
        <w:rPr>
          <w:rFonts w:ascii="Book Antiqua" w:eastAsia="Calibri" w:hAnsi="Book Antiqua" w:cs="Book Antiqua"/>
          <w:sz w:val="24"/>
          <w:szCs w:val="24"/>
        </w:rPr>
      </w:pPr>
    </w:p>
    <w:p w:rsidR="00646CE0" w:rsidRPr="00E0058B" w:rsidRDefault="006851AB" w:rsidP="00CE2C73">
      <w:pPr>
        <w:spacing w:after="0" w:line="240" w:lineRule="auto"/>
        <w:jc w:val="center"/>
        <w:rPr>
          <w:rFonts w:ascii="Times New Roman" w:eastAsia="Calibri" w:hAnsi="Times New Roman" w:cs="Times New Roman"/>
          <w:b/>
          <w:sz w:val="24"/>
          <w:szCs w:val="24"/>
        </w:rPr>
      </w:pPr>
      <w:proofErr w:type="gramStart"/>
      <w:r w:rsidRPr="00E0058B">
        <w:rPr>
          <w:rFonts w:ascii="Times New Roman" w:eastAsia="Calibri" w:hAnsi="Times New Roman" w:cs="Times New Roman"/>
          <w:b/>
          <w:sz w:val="24"/>
          <w:szCs w:val="24"/>
        </w:rPr>
        <w:t>Об утверждении Положения о порядке предоставления гражданами, претендующими на замещение должностей муниципальной службы и лицами, замещающими муниципальные должности, и муниципальными служащими сведений о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в органах местного самоуправления внутригородского муниципального образования города Севастополя Качинский муниципальный округ</w:t>
      </w:r>
      <w:proofErr w:type="gramEnd"/>
    </w:p>
    <w:p w:rsidR="00646CE0" w:rsidRPr="00E0058B" w:rsidRDefault="00646CE0" w:rsidP="00646CE0">
      <w:pPr>
        <w:spacing w:after="0" w:line="240" w:lineRule="auto"/>
        <w:jc w:val="center"/>
        <w:rPr>
          <w:rFonts w:ascii="Times New Roman" w:eastAsia="Calibri" w:hAnsi="Times New Roman" w:cs="Times New Roman"/>
          <w:b/>
          <w:bCs/>
          <w:sz w:val="24"/>
          <w:szCs w:val="24"/>
        </w:rPr>
      </w:pPr>
    </w:p>
    <w:p w:rsidR="006E71BC" w:rsidRPr="00E0058B" w:rsidRDefault="006851AB" w:rsidP="006851AB">
      <w:pPr>
        <w:widowControl w:val="0"/>
        <w:spacing w:after="0" w:line="240" w:lineRule="auto"/>
        <w:ind w:firstLine="709"/>
        <w:jc w:val="both"/>
        <w:rPr>
          <w:rFonts w:ascii="Times New Roman" w:eastAsia="Calibri" w:hAnsi="Times New Roman" w:cs="Times New Roman"/>
          <w:sz w:val="24"/>
          <w:szCs w:val="24"/>
        </w:rPr>
      </w:pPr>
      <w:proofErr w:type="gramStart"/>
      <w:r w:rsidRPr="00E0058B">
        <w:rPr>
          <w:rFonts w:ascii="Times New Roman" w:hAnsi="Times New Roman" w:cs="Times New Roman"/>
          <w:sz w:val="24"/>
          <w:szCs w:val="24"/>
        </w:rPr>
        <w:t>Заслушав и обсудив доклад Главы внутригородского муниципального образования города Севастополя Качинский муниципальный округ, исполняющего полномочия председателя Совета, Главы местной администрации Герасим Николая Михайловича об утверждении Положения о порядке предоставления гражданами, претендующими на замещение должностей муниципальной службы и лицами, замещающими муниципальные должности, и муниципальными служащими сведений о доходах, об имуществе и обязательствах имущественного характера, а так же о доходах, об имуществе</w:t>
      </w:r>
      <w:proofErr w:type="gramEnd"/>
      <w:r w:rsidRPr="00E0058B">
        <w:rPr>
          <w:rFonts w:ascii="Times New Roman" w:hAnsi="Times New Roman" w:cs="Times New Roman"/>
          <w:sz w:val="24"/>
          <w:szCs w:val="24"/>
        </w:rPr>
        <w:t xml:space="preserve"> </w:t>
      </w:r>
      <w:proofErr w:type="gramStart"/>
      <w:r w:rsidRPr="00E0058B">
        <w:rPr>
          <w:rFonts w:ascii="Times New Roman" w:hAnsi="Times New Roman" w:cs="Times New Roman"/>
          <w:sz w:val="24"/>
          <w:szCs w:val="24"/>
        </w:rPr>
        <w:t xml:space="preserve">и обязательствах имущественного характера супруги (супруга) и несовершеннолетних детей в органах местного самоуправления внутригородского муниципального образования города Севастополя Качинский муниципальный округ, в соответствии с Федеральным Законом от 25.12.2008 № 273-ФЗ «О противодействии коррупции», </w:t>
      </w:r>
      <w:r w:rsidRPr="00E0058B">
        <w:rPr>
          <w:rStyle w:val="CharStyle7"/>
          <w:rFonts w:ascii="Times New Roman" w:hAnsi="Times New Roman" w:cs="Times New Roman"/>
          <w:sz w:val="24"/>
          <w:szCs w:val="24"/>
        </w:rPr>
        <w:t>Федеральным Законом от 02.03.2007 № 25-ФЗ «О муниципальной службе в Российской Федерации», Законом города Севастополя от 11.06.2014 № 30-ЗС «О противодействии коррупции в городе Севастополе», Законом города Севастополя от 05.08.2014</w:t>
      </w:r>
      <w:proofErr w:type="gramEnd"/>
      <w:r w:rsidRPr="00E0058B">
        <w:rPr>
          <w:rStyle w:val="CharStyle7"/>
          <w:rFonts w:ascii="Times New Roman" w:hAnsi="Times New Roman" w:cs="Times New Roman"/>
          <w:sz w:val="24"/>
          <w:szCs w:val="24"/>
        </w:rPr>
        <w:t xml:space="preserve">  № 53-ЗС «О муниципальной службе в городе Севастополе»,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6C7B7E" w:rsidRPr="00E0058B">
        <w:rPr>
          <w:rFonts w:ascii="Times New Roman" w:hAnsi="Times New Roman" w:cs="Times New Roman"/>
          <w:sz w:val="24"/>
          <w:szCs w:val="24"/>
        </w:rPr>
        <w:t>,</w:t>
      </w:r>
      <w:r w:rsidR="00646CE0" w:rsidRPr="00E0058B">
        <w:rPr>
          <w:rFonts w:ascii="Times New Roman" w:hAnsi="Times New Roman" w:cs="Times New Roman"/>
          <w:sz w:val="24"/>
          <w:szCs w:val="24"/>
        </w:rPr>
        <w:t xml:space="preserve"> Уставом внутригородского муниципального образования города</w:t>
      </w:r>
      <w:r w:rsidR="00646CE0" w:rsidRPr="00E0058B">
        <w:rPr>
          <w:rFonts w:ascii="Times New Roman" w:eastAsia="Calibri" w:hAnsi="Times New Roman" w:cs="Times New Roman"/>
          <w:sz w:val="24"/>
          <w:szCs w:val="24"/>
        </w:rPr>
        <w:t xml:space="preserve"> Севастополя Качинск</w:t>
      </w:r>
      <w:r w:rsidR="006C7B7E" w:rsidRPr="00E0058B">
        <w:rPr>
          <w:rFonts w:ascii="Times New Roman" w:eastAsia="Calibri" w:hAnsi="Times New Roman" w:cs="Times New Roman"/>
          <w:sz w:val="24"/>
          <w:szCs w:val="24"/>
        </w:rPr>
        <w:t>ий</w:t>
      </w:r>
      <w:r w:rsidR="00646CE0" w:rsidRPr="00E0058B">
        <w:rPr>
          <w:rFonts w:ascii="Times New Roman" w:eastAsia="Calibri" w:hAnsi="Times New Roman" w:cs="Times New Roman"/>
          <w:sz w:val="24"/>
          <w:szCs w:val="24"/>
        </w:rPr>
        <w:t xml:space="preserve"> муниципальн</w:t>
      </w:r>
      <w:r w:rsidR="006C7B7E" w:rsidRPr="00E0058B">
        <w:rPr>
          <w:rFonts w:ascii="Times New Roman" w:eastAsia="Calibri" w:hAnsi="Times New Roman" w:cs="Times New Roman"/>
          <w:sz w:val="24"/>
          <w:szCs w:val="24"/>
        </w:rPr>
        <w:t>ый</w:t>
      </w:r>
      <w:r w:rsidR="00646CE0" w:rsidRPr="00E0058B">
        <w:rPr>
          <w:rFonts w:ascii="Times New Roman" w:eastAsia="Calibri" w:hAnsi="Times New Roman" w:cs="Times New Roman"/>
          <w:sz w:val="24"/>
          <w:szCs w:val="24"/>
        </w:rPr>
        <w:t xml:space="preserve"> округ, </w:t>
      </w:r>
    </w:p>
    <w:p w:rsidR="00646CE0" w:rsidRPr="00E0058B" w:rsidRDefault="00646CE0" w:rsidP="006851AB">
      <w:pPr>
        <w:widowControl w:val="0"/>
        <w:spacing w:after="0" w:line="240" w:lineRule="auto"/>
        <w:ind w:firstLine="709"/>
        <w:jc w:val="both"/>
        <w:rPr>
          <w:rFonts w:ascii="Times New Roman" w:eastAsia="Calibri" w:hAnsi="Times New Roman" w:cs="Times New Roman"/>
          <w:b/>
          <w:sz w:val="24"/>
          <w:szCs w:val="24"/>
        </w:rPr>
      </w:pPr>
      <w:r w:rsidRPr="00E0058B">
        <w:rPr>
          <w:rFonts w:ascii="Times New Roman" w:eastAsia="Calibri" w:hAnsi="Times New Roman" w:cs="Times New Roman"/>
          <w:b/>
          <w:sz w:val="24"/>
          <w:szCs w:val="24"/>
        </w:rPr>
        <w:t>Совет Качинского муниципального округа</w:t>
      </w:r>
    </w:p>
    <w:p w:rsidR="00646CE0" w:rsidRPr="00E0058B" w:rsidRDefault="00646CE0" w:rsidP="006851AB">
      <w:pPr>
        <w:widowControl w:val="0"/>
        <w:spacing w:after="0" w:line="240" w:lineRule="auto"/>
        <w:jc w:val="both"/>
        <w:rPr>
          <w:rFonts w:ascii="Times New Roman" w:eastAsia="Calibri" w:hAnsi="Times New Roman" w:cs="Times New Roman"/>
          <w:b/>
          <w:sz w:val="24"/>
          <w:szCs w:val="24"/>
        </w:rPr>
      </w:pPr>
    </w:p>
    <w:p w:rsidR="00646CE0" w:rsidRPr="00E0058B" w:rsidRDefault="00646CE0" w:rsidP="006851AB">
      <w:pPr>
        <w:widowControl w:val="0"/>
        <w:spacing w:after="0" w:line="240" w:lineRule="auto"/>
        <w:jc w:val="center"/>
        <w:rPr>
          <w:rFonts w:ascii="Times New Roman" w:eastAsia="Times New Roman" w:hAnsi="Times New Roman" w:cs="Times New Roman"/>
          <w:sz w:val="24"/>
          <w:szCs w:val="24"/>
          <w:lang w:eastAsia="ru-RU"/>
        </w:rPr>
      </w:pPr>
      <w:r w:rsidRPr="00E0058B">
        <w:rPr>
          <w:rFonts w:ascii="Times New Roman" w:eastAsia="Times New Roman" w:hAnsi="Times New Roman" w:cs="Times New Roman"/>
          <w:b/>
          <w:sz w:val="24"/>
          <w:szCs w:val="24"/>
          <w:lang w:eastAsia="ru-RU"/>
        </w:rPr>
        <w:t>РЕШИЛ:</w:t>
      </w:r>
    </w:p>
    <w:p w:rsidR="00084E6D" w:rsidRPr="00E0058B" w:rsidRDefault="002465FC" w:rsidP="006851AB">
      <w:pPr>
        <w:widowControl w:val="0"/>
        <w:spacing w:after="0" w:line="240" w:lineRule="auto"/>
        <w:ind w:firstLine="709"/>
        <w:jc w:val="both"/>
        <w:rPr>
          <w:rFonts w:ascii="Times New Roman" w:hAnsi="Times New Roman" w:cs="Times New Roman"/>
          <w:sz w:val="24"/>
          <w:szCs w:val="24"/>
        </w:rPr>
      </w:pPr>
      <w:r w:rsidRPr="00E0058B">
        <w:rPr>
          <w:rFonts w:ascii="Times New Roman" w:hAnsi="Times New Roman" w:cs="Times New Roman"/>
          <w:sz w:val="24"/>
          <w:szCs w:val="24"/>
        </w:rPr>
        <w:t xml:space="preserve">1. </w:t>
      </w:r>
      <w:proofErr w:type="gramStart"/>
      <w:r w:rsidR="006851AB" w:rsidRPr="00E0058B">
        <w:rPr>
          <w:rFonts w:ascii="Times New Roman" w:hAnsi="Times New Roman" w:cs="Times New Roman"/>
          <w:sz w:val="24"/>
          <w:szCs w:val="24"/>
        </w:rPr>
        <w:t xml:space="preserve">Утвердить Положение о порядке предоставления гражданами, претендующими на замещение должностей муниципальной службы и лицами, замещающими муниципальные должности, и муниципальными служащими сведений о доходах, об имуществе и обязательствах имущественного характера, а так же о доходах, об имуществе </w:t>
      </w:r>
      <w:r w:rsidR="006851AB" w:rsidRPr="00E0058B">
        <w:rPr>
          <w:rFonts w:ascii="Times New Roman" w:hAnsi="Times New Roman" w:cs="Times New Roman"/>
          <w:sz w:val="24"/>
          <w:szCs w:val="24"/>
        </w:rPr>
        <w:lastRenderedPageBreak/>
        <w:t>и обязательствах имущественного характера супруги (супруга) и несовершеннолетних детей в органах местного самоуправления внутригородского муниципального образования города Севастополя Качинский муниципальный округ согласно Приложения</w:t>
      </w:r>
      <w:r w:rsidR="00082C3B" w:rsidRPr="00E0058B">
        <w:rPr>
          <w:rFonts w:ascii="Times New Roman" w:hAnsi="Times New Roman" w:cs="Times New Roman"/>
          <w:sz w:val="24"/>
          <w:szCs w:val="24"/>
        </w:rPr>
        <w:t>.</w:t>
      </w:r>
      <w:proofErr w:type="gramEnd"/>
    </w:p>
    <w:p w:rsidR="00E0058B" w:rsidRDefault="00E0058B" w:rsidP="006851AB">
      <w:pPr>
        <w:widowControl w:val="0"/>
        <w:spacing w:after="0" w:line="240" w:lineRule="auto"/>
        <w:ind w:firstLine="709"/>
        <w:jc w:val="both"/>
        <w:rPr>
          <w:rFonts w:ascii="Times New Roman" w:hAnsi="Times New Roman" w:cs="Times New Roman"/>
          <w:sz w:val="24"/>
          <w:szCs w:val="24"/>
        </w:rPr>
      </w:pPr>
    </w:p>
    <w:p w:rsidR="00E0058B" w:rsidRPr="00E0058B" w:rsidRDefault="00E0058B" w:rsidP="00E0058B">
      <w:pPr>
        <w:widowControl w:val="0"/>
        <w:spacing w:after="0" w:line="240" w:lineRule="auto"/>
        <w:ind w:firstLine="709"/>
        <w:jc w:val="both"/>
        <w:rPr>
          <w:rFonts w:ascii="Times New Roman" w:hAnsi="Times New Roman" w:cs="Times New Roman"/>
          <w:sz w:val="24"/>
          <w:szCs w:val="24"/>
        </w:rPr>
      </w:pPr>
      <w:bookmarkStart w:id="0" w:name="_GoBack"/>
      <w:r w:rsidRPr="00E0058B">
        <w:rPr>
          <w:rFonts w:ascii="Times New Roman" w:hAnsi="Times New Roman" w:cs="Times New Roman"/>
          <w:sz w:val="24"/>
          <w:szCs w:val="24"/>
        </w:rPr>
        <w:t>2. Обнародовать  настоящее решение на  информационном стенде внутригородского муниципального образования города Севастополя Качинский муниципальный округ,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w:t>
      </w:r>
    </w:p>
    <w:p w:rsidR="00E0058B" w:rsidRPr="00E0058B" w:rsidRDefault="00E0058B" w:rsidP="00E0058B">
      <w:pPr>
        <w:widowControl w:val="0"/>
        <w:spacing w:after="0" w:line="240" w:lineRule="auto"/>
        <w:ind w:firstLine="709"/>
        <w:jc w:val="both"/>
        <w:rPr>
          <w:rFonts w:ascii="Times New Roman" w:hAnsi="Times New Roman" w:cs="Times New Roman"/>
          <w:sz w:val="24"/>
          <w:szCs w:val="24"/>
        </w:rPr>
      </w:pPr>
    </w:p>
    <w:p w:rsidR="00E0058B" w:rsidRPr="00E0058B" w:rsidRDefault="00E0058B" w:rsidP="00E0058B">
      <w:pPr>
        <w:widowControl w:val="0"/>
        <w:spacing w:after="0" w:line="240" w:lineRule="auto"/>
        <w:ind w:firstLine="709"/>
        <w:jc w:val="both"/>
        <w:rPr>
          <w:rFonts w:ascii="Times New Roman" w:hAnsi="Times New Roman" w:cs="Times New Roman"/>
          <w:sz w:val="24"/>
          <w:szCs w:val="24"/>
        </w:rPr>
      </w:pPr>
      <w:r w:rsidRPr="00E0058B">
        <w:rPr>
          <w:rFonts w:ascii="Times New Roman" w:hAnsi="Times New Roman" w:cs="Times New Roman"/>
          <w:sz w:val="24"/>
          <w:szCs w:val="24"/>
        </w:rPr>
        <w:t>3. Настоящее решение вступает в силу со дня его обнародования.</w:t>
      </w:r>
    </w:p>
    <w:p w:rsidR="00E0058B" w:rsidRPr="00E0058B" w:rsidRDefault="00E0058B" w:rsidP="00E0058B">
      <w:pPr>
        <w:widowControl w:val="0"/>
        <w:spacing w:after="0" w:line="240" w:lineRule="auto"/>
        <w:ind w:firstLine="709"/>
        <w:jc w:val="both"/>
        <w:rPr>
          <w:rFonts w:ascii="Times New Roman" w:hAnsi="Times New Roman" w:cs="Times New Roman"/>
          <w:sz w:val="24"/>
          <w:szCs w:val="24"/>
        </w:rPr>
      </w:pPr>
    </w:p>
    <w:p w:rsidR="00E0058B" w:rsidRPr="00E0058B" w:rsidRDefault="00E0058B" w:rsidP="00E0058B">
      <w:pPr>
        <w:widowControl w:val="0"/>
        <w:spacing w:after="0" w:line="240" w:lineRule="auto"/>
        <w:ind w:firstLine="709"/>
        <w:jc w:val="both"/>
        <w:rPr>
          <w:rFonts w:ascii="Times New Roman" w:hAnsi="Times New Roman" w:cs="Times New Roman"/>
          <w:sz w:val="24"/>
          <w:szCs w:val="24"/>
        </w:rPr>
      </w:pPr>
      <w:r w:rsidRPr="00E0058B">
        <w:rPr>
          <w:rFonts w:ascii="Times New Roman" w:hAnsi="Times New Roman" w:cs="Times New Roman"/>
          <w:sz w:val="24"/>
          <w:szCs w:val="24"/>
        </w:rPr>
        <w:t xml:space="preserve">4. </w:t>
      </w:r>
      <w:proofErr w:type="gramStart"/>
      <w:r w:rsidRPr="00E0058B">
        <w:rPr>
          <w:rFonts w:ascii="Times New Roman" w:hAnsi="Times New Roman" w:cs="Times New Roman"/>
          <w:sz w:val="24"/>
          <w:szCs w:val="24"/>
        </w:rPr>
        <w:t>Контроль за</w:t>
      </w:r>
      <w:proofErr w:type="gramEnd"/>
      <w:r w:rsidRPr="00E0058B">
        <w:rPr>
          <w:rFonts w:ascii="Times New Roman" w:hAnsi="Times New Roman" w:cs="Times New Roman"/>
          <w:sz w:val="24"/>
          <w:szCs w:val="24"/>
        </w:rPr>
        <w:t xml:space="preserve">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Н.М.</w:t>
      </w:r>
    </w:p>
    <w:bookmarkEnd w:id="0"/>
    <w:p w:rsidR="00E0058B" w:rsidRDefault="00E0058B" w:rsidP="006851AB">
      <w:pPr>
        <w:widowControl w:val="0"/>
        <w:spacing w:after="0" w:line="240" w:lineRule="auto"/>
        <w:ind w:firstLine="709"/>
        <w:jc w:val="both"/>
        <w:rPr>
          <w:rFonts w:ascii="Times New Roman" w:hAnsi="Times New Roman" w:cs="Times New Roman"/>
          <w:sz w:val="24"/>
          <w:szCs w:val="24"/>
        </w:rPr>
      </w:pPr>
    </w:p>
    <w:p w:rsidR="00E0058B" w:rsidRDefault="00E0058B" w:rsidP="006851AB">
      <w:pPr>
        <w:widowControl w:val="0"/>
        <w:spacing w:after="0" w:line="240" w:lineRule="auto"/>
        <w:ind w:firstLine="709"/>
        <w:jc w:val="both"/>
        <w:rPr>
          <w:rFonts w:ascii="Times New Roman" w:hAnsi="Times New Roman" w:cs="Times New Roman"/>
          <w:sz w:val="24"/>
          <w:szCs w:val="24"/>
        </w:rPr>
      </w:pPr>
    </w:p>
    <w:p w:rsidR="00A75CC0" w:rsidRPr="00E0058B" w:rsidRDefault="00A75CC0" w:rsidP="00E0058B">
      <w:pPr>
        <w:widowControl w:val="0"/>
        <w:spacing w:after="0" w:line="240" w:lineRule="auto"/>
        <w:jc w:val="both"/>
        <w:rPr>
          <w:rFonts w:ascii="Times New Roman" w:eastAsia="Calibri" w:hAnsi="Times New Roman" w:cs="Times New Roman"/>
          <w:sz w:val="24"/>
          <w:szCs w:val="24"/>
        </w:rPr>
      </w:pPr>
    </w:p>
    <w:p w:rsidR="006E71BC" w:rsidRPr="00E0058B" w:rsidRDefault="006E71BC" w:rsidP="00646CE0">
      <w:pPr>
        <w:spacing w:after="0" w:line="240" w:lineRule="auto"/>
        <w:ind w:firstLine="709"/>
        <w:jc w:val="both"/>
        <w:rPr>
          <w:rFonts w:ascii="Times New Roman" w:eastAsia="Calibri" w:hAnsi="Times New Roman" w:cs="Times New Roman"/>
          <w:sz w:val="24"/>
          <w:szCs w:val="24"/>
        </w:rPr>
      </w:pPr>
    </w:p>
    <w:tbl>
      <w:tblPr>
        <w:tblW w:w="9321" w:type="dxa"/>
        <w:tblInd w:w="108" w:type="dxa"/>
        <w:tblBorders>
          <w:insideH w:val="single" w:sz="4" w:space="0" w:color="000000"/>
        </w:tblBorders>
        <w:tblLook w:val="00A0" w:firstRow="1" w:lastRow="0" w:firstColumn="1" w:lastColumn="0" w:noHBand="0" w:noVBand="0"/>
      </w:tblPr>
      <w:tblGrid>
        <w:gridCol w:w="5423"/>
        <w:gridCol w:w="1948"/>
        <w:gridCol w:w="1950"/>
      </w:tblGrid>
      <w:tr w:rsidR="00646CE0" w:rsidRPr="00E0058B" w:rsidTr="00A75CC0">
        <w:tc>
          <w:tcPr>
            <w:tcW w:w="5423" w:type="dxa"/>
            <w:vAlign w:val="center"/>
            <w:hideMark/>
          </w:tcPr>
          <w:p w:rsidR="00A75CC0" w:rsidRPr="00E0058B" w:rsidRDefault="00646CE0" w:rsidP="00646CE0">
            <w:pPr>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E0058B">
              <w:rPr>
                <w:rFonts w:ascii="Times New Roman" w:eastAsia="Times New Roman" w:hAnsi="Times New Roman" w:cs="Times New Roman"/>
                <w:b/>
                <w:bCs/>
                <w:i/>
                <w:iCs/>
                <w:color w:val="00000A"/>
                <w:sz w:val="24"/>
                <w:szCs w:val="24"/>
                <w:lang w:eastAsia="ru-RU"/>
              </w:rPr>
              <w:t xml:space="preserve">Глава ВМО Качинский МО, </w:t>
            </w:r>
            <w:proofErr w:type="gramStart"/>
            <w:r w:rsidRPr="00E0058B">
              <w:rPr>
                <w:rFonts w:ascii="Times New Roman" w:eastAsia="Times New Roman" w:hAnsi="Times New Roman" w:cs="Times New Roman"/>
                <w:b/>
                <w:bCs/>
                <w:i/>
                <w:iCs/>
                <w:color w:val="000000"/>
                <w:sz w:val="24"/>
                <w:szCs w:val="24"/>
                <w:lang w:eastAsia="ru-RU"/>
              </w:rPr>
              <w:t>исполняющий</w:t>
            </w:r>
            <w:proofErr w:type="gramEnd"/>
            <w:r w:rsidRPr="00E0058B">
              <w:rPr>
                <w:rFonts w:ascii="Times New Roman" w:eastAsia="Times New Roman" w:hAnsi="Times New Roman" w:cs="Times New Roman"/>
                <w:b/>
                <w:bCs/>
                <w:i/>
                <w:iCs/>
                <w:color w:val="000000"/>
                <w:sz w:val="24"/>
                <w:szCs w:val="24"/>
                <w:lang w:eastAsia="ru-RU"/>
              </w:rPr>
              <w:t xml:space="preserve"> полномочия </w:t>
            </w:r>
          </w:p>
          <w:p w:rsidR="00646CE0" w:rsidRPr="00E0058B" w:rsidRDefault="00646CE0" w:rsidP="00646CE0">
            <w:pPr>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E0058B">
              <w:rPr>
                <w:rFonts w:ascii="Times New Roman" w:eastAsia="Times New Roman" w:hAnsi="Times New Roman" w:cs="Times New Roman"/>
                <w:b/>
                <w:bCs/>
                <w:i/>
                <w:iCs/>
                <w:color w:val="000000"/>
                <w:sz w:val="24"/>
                <w:szCs w:val="24"/>
                <w:lang w:eastAsia="ru-RU"/>
              </w:rPr>
              <w:t>председателя Совета,</w:t>
            </w:r>
          </w:p>
          <w:p w:rsidR="00646CE0" w:rsidRPr="00E0058B" w:rsidRDefault="00646CE0" w:rsidP="00646CE0">
            <w:pPr>
              <w:spacing w:after="0" w:line="240" w:lineRule="auto"/>
              <w:rPr>
                <w:rFonts w:ascii="Times New Roman" w:eastAsia="Calibri" w:hAnsi="Times New Roman" w:cs="Times New Roman"/>
                <w:b/>
                <w:bCs/>
                <w:i/>
                <w:iCs/>
                <w:sz w:val="24"/>
                <w:szCs w:val="24"/>
              </w:rPr>
            </w:pPr>
            <w:r w:rsidRPr="00E0058B">
              <w:rPr>
                <w:rFonts w:ascii="Times New Roman" w:eastAsia="Calibri" w:hAnsi="Times New Roman" w:cs="Times New Roman"/>
                <w:b/>
                <w:bCs/>
                <w:i/>
                <w:iCs/>
                <w:color w:val="000000"/>
                <w:sz w:val="24"/>
                <w:szCs w:val="24"/>
              </w:rPr>
              <w:t>Глава местной администрации</w:t>
            </w:r>
          </w:p>
        </w:tc>
        <w:tc>
          <w:tcPr>
            <w:tcW w:w="1948" w:type="dxa"/>
            <w:vAlign w:val="center"/>
          </w:tcPr>
          <w:p w:rsidR="00646CE0" w:rsidRPr="00E0058B" w:rsidRDefault="00646CE0" w:rsidP="00646CE0">
            <w:pPr>
              <w:spacing w:after="0" w:line="240" w:lineRule="auto"/>
              <w:rPr>
                <w:rFonts w:ascii="Times New Roman" w:eastAsia="Calibri" w:hAnsi="Times New Roman" w:cs="Times New Roman"/>
                <w:b/>
                <w:bCs/>
                <w:i/>
                <w:iCs/>
                <w:sz w:val="24"/>
                <w:szCs w:val="24"/>
              </w:rPr>
            </w:pPr>
          </w:p>
        </w:tc>
        <w:tc>
          <w:tcPr>
            <w:tcW w:w="1950" w:type="dxa"/>
            <w:vAlign w:val="bottom"/>
            <w:hideMark/>
          </w:tcPr>
          <w:p w:rsidR="00646CE0" w:rsidRPr="00E0058B" w:rsidRDefault="00646CE0" w:rsidP="006E71BC">
            <w:pPr>
              <w:spacing w:after="0" w:line="240" w:lineRule="auto"/>
              <w:jc w:val="right"/>
              <w:rPr>
                <w:rFonts w:ascii="Times New Roman" w:eastAsia="Calibri" w:hAnsi="Times New Roman" w:cs="Times New Roman"/>
                <w:b/>
                <w:bCs/>
                <w:i/>
                <w:iCs/>
                <w:sz w:val="24"/>
                <w:szCs w:val="24"/>
              </w:rPr>
            </w:pPr>
            <w:r w:rsidRPr="00E0058B">
              <w:rPr>
                <w:rFonts w:ascii="Times New Roman" w:eastAsia="Calibri" w:hAnsi="Times New Roman" w:cs="Times New Roman"/>
                <w:b/>
                <w:bCs/>
                <w:i/>
                <w:iCs/>
                <w:sz w:val="24"/>
                <w:szCs w:val="24"/>
              </w:rPr>
              <w:t>Н.М. Герасим</w:t>
            </w:r>
          </w:p>
        </w:tc>
      </w:tr>
    </w:tbl>
    <w:p w:rsidR="00646CE0" w:rsidRPr="00A75CC0" w:rsidRDefault="00646CE0" w:rsidP="00082C3B">
      <w:pPr>
        <w:tabs>
          <w:tab w:val="left" w:pos="5812"/>
        </w:tabs>
        <w:spacing w:after="0" w:line="240" w:lineRule="auto"/>
        <w:rPr>
          <w:rFonts w:ascii="Times New Roman" w:eastAsia="Calibri" w:hAnsi="Times New Roman" w:cs="Times New Roman"/>
          <w:b/>
          <w:bCs/>
          <w:i/>
          <w:iCs/>
          <w:sz w:val="24"/>
          <w:szCs w:val="24"/>
        </w:rPr>
      </w:pPr>
    </w:p>
    <w:p w:rsidR="00A75CC0" w:rsidRPr="00A75CC0" w:rsidRDefault="00A75CC0" w:rsidP="00082C3B">
      <w:pPr>
        <w:tabs>
          <w:tab w:val="left" w:pos="5812"/>
        </w:tabs>
        <w:spacing w:after="0" w:line="240" w:lineRule="auto"/>
        <w:rPr>
          <w:rFonts w:ascii="Times New Roman" w:eastAsia="Calibri" w:hAnsi="Times New Roman" w:cs="Times New Roman"/>
          <w:b/>
          <w:bCs/>
          <w:i/>
          <w:iCs/>
          <w:sz w:val="24"/>
          <w:szCs w:val="24"/>
        </w:rPr>
      </w:pPr>
    </w:p>
    <w:p w:rsidR="00A75CC0" w:rsidRPr="00A75CC0" w:rsidRDefault="00A75CC0" w:rsidP="00082C3B">
      <w:pPr>
        <w:tabs>
          <w:tab w:val="left" w:pos="5812"/>
        </w:tabs>
        <w:spacing w:after="0" w:line="240" w:lineRule="auto"/>
        <w:rPr>
          <w:rFonts w:ascii="Times New Roman" w:eastAsia="Calibri" w:hAnsi="Times New Roman" w:cs="Times New Roman"/>
          <w:b/>
          <w:bCs/>
          <w:i/>
          <w:iCs/>
          <w:sz w:val="24"/>
          <w:szCs w:val="24"/>
        </w:rPr>
      </w:pPr>
    </w:p>
    <w:p w:rsidR="00A75CC0" w:rsidRPr="00A75CC0" w:rsidRDefault="00A75CC0" w:rsidP="00082C3B">
      <w:pPr>
        <w:tabs>
          <w:tab w:val="left" w:pos="5812"/>
        </w:tabs>
        <w:spacing w:after="0" w:line="240" w:lineRule="auto"/>
        <w:rPr>
          <w:rFonts w:ascii="Times New Roman" w:eastAsia="Calibri" w:hAnsi="Times New Roman" w:cs="Times New Roman"/>
          <w:b/>
          <w:bCs/>
          <w:i/>
          <w:iCs/>
          <w:sz w:val="24"/>
          <w:szCs w:val="24"/>
        </w:rPr>
      </w:pPr>
    </w:p>
    <w:p w:rsidR="00A75CC0" w:rsidRPr="00A75CC0" w:rsidRDefault="00A75CC0" w:rsidP="00082C3B">
      <w:pPr>
        <w:tabs>
          <w:tab w:val="left" w:pos="5812"/>
        </w:tabs>
        <w:spacing w:after="0" w:line="240" w:lineRule="auto"/>
        <w:rPr>
          <w:rFonts w:ascii="Times New Roman" w:eastAsia="Calibri" w:hAnsi="Times New Roman" w:cs="Times New Roman"/>
          <w:b/>
          <w:bCs/>
          <w:i/>
          <w:iCs/>
          <w:sz w:val="24"/>
          <w:szCs w:val="24"/>
        </w:rPr>
      </w:pPr>
    </w:p>
    <w:p w:rsidR="00A75CC0" w:rsidRDefault="00A75CC0" w:rsidP="00082C3B">
      <w:pPr>
        <w:tabs>
          <w:tab w:val="left" w:pos="5812"/>
        </w:tabs>
        <w:spacing w:after="0" w:line="240" w:lineRule="auto"/>
        <w:rPr>
          <w:rFonts w:ascii="Times New Roman" w:eastAsia="Calibri" w:hAnsi="Times New Roman" w:cs="Times New Roman"/>
          <w:b/>
          <w:bCs/>
          <w:i/>
          <w:iCs/>
          <w:sz w:val="24"/>
          <w:szCs w:val="24"/>
        </w:rPr>
      </w:pPr>
    </w:p>
    <w:p w:rsidR="00A75CC0" w:rsidRDefault="00A75CC0" w:rsidP="00082C3B">
      <w:pPr>
        <w:tabs>
          <w:tab w:val="left" w:pos="5812"/>
        </w:tabs>
        <w:spacing w:after="0" w:line="240" w:lineRule="auto"/>
        <w:rPr>
          <w:rFonts w:ascii="Times New Roman" w:eastAsia="Calibri" w:hAnsi="Times New Roman" w:cs="Times New Roman"/>
          <w:b/>
          <w:bCs/>
          <w:i/>
          <w:iCs/>
          <w:sz w:val="24"/>
          <w:szCs w:val="24"/>
        </w:rPr>
      </w:pPr>
    </w:p>
    <w:p w:rsidR="00A75CC0" w:rsidRDefault="00A75CC0" w:rsidP="00082C3B">
      <w:pPr>
        <w:tabs>
          <w:tab w:val="left" w:pos="5812"/>
        </w:tabs>
        <w:spacing w:after="0" w:line="240" w:lineRule="auto"/>
        <w:rPr>
          <w:rFonts w:ascii="Times New Roman" w:eastAsia="Calibri" w:hAnsi="Times New Roman" w:cs="Times New Roman"/>
          <w:b/>
          <w:bCs/>
          <w:i/>
          <w:iCs/>
          <w:sz w:val="24"/>
          <w:szCs w:val="24"/>
        </w:rPr>
      </w:pPr>
    </w:p>
    <w:p w:rsidR="00A75CC0" w:rsidRDefault="00A75CC0" w:rsidP="00082C3B">
      <w:pPr>
        <w:tabs>
          <w:tab w:val="left" w:pos="5812"/>
        </w:tabs>
        <w:spacing w:after="0" w:line="240" w:lineRule="auto"/>
        <w:rPr>
          <w:rFonts w:ascii="Times New Roman" w:eastAsia="Calibri" w:hAnsi="Times New Roman" w:cs="Times New Roman"/>
          <w:b/>
          <w:bCs/>
          <w:i/>
          <w:iCs/>
          <w:sz w:val="24"/>
          <w:szCs w:val="24"/>
        </w:rPr>
      </w:pPr>
    </w:p>
    <w:p w:rsidR="00A75CC0" w:rsidRDefault="00A75CC0" w:rsidP="00082C3B">
      <w:pPr>
        <w:tabs>
          <w:tab w:val="left" w:pos="5812"/>
        </w:tabs>
        <w:spacing w:after="0" w:line="240" w:lineRule="auto"/>
        <w:rPr>
          <w:rFonts w:ascii="Times New Roman" w:eastAsia="Calibri" w:hAnsi="Times New Roman" w:cs="Times New Roman"/>
          <w:b/>
          <w:bCs/>
          <w:i/>
          <w:iCs/>
          <w:sz w:val="24"/>
          <w:szCs w:val="24"/>
        </w:rPr>
      </w:pPr>
    </w:p>
    <w:p w:rsidR="00A75CC0" w:rsidRDefault="00A75CC0" w:rsidP="00082C3B">
      <w:pPr>
        <w:tabs>
          <w:tab w:val="left" w:pos="5812"/>
        </w:tabs>
        <w:spacing w:after="0" w:line="240" w:lineRule="auto"/>
        <w:rPr>
          <w:rFonts w:ascii="Times New Roman" w:eastAsia="Calibri" w:hAnsi="Times New Roman" w:cs="Times New Roman"/>
          <w:b/>
          <w:bCs/>
          <w:i/>
          <w:iCs/>
          <w:sz w:val="24"/>
          <w:szCs w:val="24"/>
        </w:rPr>
      </w:pPr>
    </w:p>
    <w:p w:rsidR="00A75CC0" w:rsidRDefault="00A75CC0" w:rsidP="00082C3B">
      <w:pPr>
        <w:tabs>
          <w:tab w:val="left" w:pos="5812"/>
        </w:tabs>
        <w:spacing w:after="0" w:line="240" w:lineRule="auto"/>
        <w:rPr>
          <w:rFonts w:ascii="Times New Roman" w:eastAsia="Calibri" w:hAnsi="Times New Roman" w:cs="Times New Roman"/>
          <w:b/>
          <w:bCs/>
          <w:i/>
          <w:iCs/>
          <w:sz w:val="24"/>
          <w:szCs w:val="24"/>
        </w:rPr>
      </w:pPr>
    </w:p>
    <w:p w:rsidR="00A75CC0" w:rsidRDefault="00A75CC0" w:rsidP="00082C3B">
      <w:pPr>
        <w:tabs>
          <w:tab w:val="left" w:pos="5812"/>
        </w:tabs>
        <w:spacing w:after="0" w:line="240" w:lineRule="auto"/>
        <w:rPr>
          <w:rFonts w:ascii="Times New Roman" w:eastAsia="Calibri" w:hAnsi="Times New Roman" w:cs="Times New Roman"/>
          <w:b/>
          <w:bCs/>
          <w:i/>
          <w:iCs/>
          <w:sz w:val="24"/>
          <w:szCs w:val="24"/>
        </w:rPr>
      </w:pPr>
    </w:p>
    <w:p w:rsidR="00A75CC0" w:rsidRDefault="00A75CC0"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E0058B" w:rsidRDefault="00E0058B" w:rsidP="00082C3B">
      <w:pPr>
        <w:tabs>
          <w:tab w:val="left" w:pos="5812"/>
        </w:tabs>
        <w:spacing w:after="0" w:line="240" w:lineRule="auto"/>
        <w:rPr>
          <w:rFonts w:ascii="Times New Roman" w:eastAsia="Calibri" w:hAnsi="Times New Roman" w:cs="Times New Roman"/>
          <w:b/>
          <w:bCs/>
          <w:i/>
          <w:iCs/>
          <w:sz w:val="24"/>
          <w:szCs w:val="24"/>
        </w:rPr>
      </w:pPr>
    </w:p>
    <w:p w:rsidR="00A75CC0" w:rsidRPr="00A75CC0" w:rsidRDefault="00A75CC0" w:rsidP="00082C3B">
      <w:pPr>
        <w:tabs>
          <w:tab w:val="left" w:pos="5812"/>
        </w:tabs>
        <w:spacing w:after="0" w:line="240" w:lineRule="auto"/>
        <w:rPr>
          <w:rFonts w:ascii="Times New Roman" w:eastAsia="Calibri" w:hAnsi="Times New Roman" w:cs="Times New Roman"/>
          <w:b/>
          <w:bCs/>
          <w:i/>
          <w:iCs/>
          <w:sz w:val="24"/>
          <w:szCs w:val="24"/>
        </w:rPr>
      </w:pPr>
    </w:p>
    <w:p w:rsidR="00A75CC0" w:rsidRPr="00A75CC0" w:rsidRDefault="00A75CC0" w:rsidP="00A75CC0">
      <w:pPr>
        <w:spacing w:after="0" w:line="240" w:lineRule="auto"/>
        <w:ind w:left="5670"/>
        <w:rPr>
          <w:rFonts w:ascii="Times New Roman" w:eastAsia="Calibri" w:hAnsi="Times New Roman" w:cs="Times New Roman"/>
          <w:b/>
          <w:bCs/>
          <w:iCs/>
          <w:sz w:val="24"/>
          <w:szCs w:val="24"/>
        </w:rPr>
      </w:pPr>
      <w:r w:rsidRPr="00A75CC0">
        <w:rPr>
          <w:rFonts w:ascii="Times New Roman" w:eastAsia="Calibri" w:hAnsi="Times New Roman" w:cs="Times New Roman"/>
          <w:b/>
          <w:bCs/>
          <w:iCs/>
          <w:sz w:val="24"/>
          <w:szCs w:val="24"/>
        </w:rPr>
        <w:t xml:space="preserve">Приложение </w:t>
      </w:r>
    </w:p>
    <w:p w:rsidR="00A75CC0" w:rsidRPr="00A75CC0" w:rsidRDefault="00A75CC0" w:rsidP="00A75CC0">
      <w:pPr>
        <w:spacing w:after="0" w:line="240" w:lineRule="auto"/>
        <w:ind w:left="5670"/>
        <w:rPr>
          <w:rFonts w:ascii="Times New Roman" w:eastAsia="Calibri" w:hAnsi="Times New Roman" w:cs="Times New Roman"/>
          <w:b/>
          <w:bCs/>
          <w:iCs/>
          <w:sz w:val="24"/>
          <w:szCs w:val="24"/>
        </w:rPr>
      </w:pPr>
      <w:r w:rsidRPr="00A75CC0">
        <w:rPr>
          <w:rFonts w:ascii="Times New Roman" w:eastAsia="Calibri" w:hAnsi="Times New Roman" w:cs="Times New Roman"/>
          <w:b/>
          <w:bCs/>
          <w:iCs/>
          <w:sz w:val="24"/>
          <w:szCs w:val="24"/>
        </w:rPr>
        <w:t xml:space="preserve">к решению Совета Качинского муниципального округа </w:t>
      </w:r>
    </w:p>
    <w:p w:rsidR="00A75CC0" w:rsidRPr="00A75CC0" w:rsidRDefault="00A75CC0" w:rsidP="00A75CC0">
      <w:pPr>
        <w:spacing w:after="0" w:line="240" w:lineRule="auto"/>
        <w:ind w:left="5670"/>
        <w:rPr>
          <w:rFonts w:ascii="Times New Roman" w:eastAsia="Calibri" w:hAnsi="Times New Roman" w:cs="Times New Roman"/>
          <w:b/>
          <w:bCs/>
          <w:i/>
          <w:iCs/>
          <w:sz w:val="24"/>
          <w:szCs w:val="24"/>
        </w:rPr>
      </w:pPr>
      <w:r w:rsidRPr="00A75CC0">
        <w:rPr>
          <w:rFonts w:ascii="Times New Roman" w:eastAsia="Calibri" w:hAnsi="Times New Roman" w:cs="Times New Roman"/>
          <w:b/>
          <w:bCs/>
          <w:iCs/>
          <w:sz w:val="24"/>
          <w:szCs w:val="24"/>
        </w:rPr>
        <w:t>от ________ 2016 № 20/_____</w:t>
      </w:r>
    </w:p>
    <w:p w:rsidR="00A75CC0" w:rsidRPr="00A75CC0" w:rsidRDefault="00A75CC0" w:rsidP="00082C3B">
      <w:pPr>
        <w:tabs>
          <w:tab w:val="left" w:pos="5812"/>
        </w:tabs>
        <w:spacing w:after="0" w:line="240" w:lineRule="auto"/>
        <w:rPr>
          <w:rFonts w:ascii="Times New Roman" w:eastAsia="Calibri" w:hAnsi="Times New Roman" w:cs="Times New Roman"/>
          <w:b/>
          <w:bCs/>
          <w:i/>
          <w:iCs/>
          <w:sz w:val="24"/>
          <w:szCs w:val="24"/>
        </w:rPr>
      </w:pPr>
    </w:p>
    <w:p w:rsidR="00A75CC0" w:rsidRDefault="00A75CC0" w:rsidP="00FD0EB1">
      <w:pPr>
        <w:widowControl w:val="0"/>
        <w:tabs>
          <w:tab w:val="left" w:pos="5812"/>
        </w:tabs>
        <w:spacing w:after="0" w:line="240" w:lineRule="auto"/>
        <w:jc w:val="center"/>
        <w:rPr>
          <w:rFonts w:ascii="Times New Roman" w:hAnsi="Times New Roman" w:cs="Times New Roman"/>
          <w:b/>
          <w:caps/>
          <w:sz w:val="28"/>
          <w:szCs w:val="28"/>
        </w:rPr>
      </w:pPr>
    </w:p>
    <w:p w:rsidR="00A75CC0" w:rsidRPr="00E0058B" w:rsidRDefault="00A75CC0" w:rsidP="00FD0EB1">
      <w:pPr>
        <w:widowControl w:val="0"/>
        <w:tabs>
          <w:tab w:val="left" w:pos="5812"/>
        </w:tabs>
        <w:spacing w:after="0" w:line="240" w:lineRule="auto"/>
        <w:jc w:val="center"/>
        <w:rPr>
          <w:rFonts w:ascii="Times New Roman" w:hAnsi="Times New Roman" w:cs="Times New Roman"/>
          <w:b/>
          <w:caps/>
          <w:sz w:val="24"/>
          <w:szCs w:val="24"/>
        </w:rPr>
      </w:pPr>
      <w:r w:rsidRPr="00E0058B">
        <w:rPr>
          <w:rFonts w:ascii="Times New Roman" w:hAnsi="Times New Roman" w:cs="Times New Roman"/>
          <w:b/>
          <w:caps/>
          <w:sz w:val="24"/>
          <w:szCs w:val="24"/>
        </w:rPr>
        <w:t>Положение</w:t>
      </w:r>
    </w:p>
    <w:p w:rsidR="00A75CC0" w:rsidRPr="00E0058B" w:rsidRDefault="00A75CC0" w:rsidP="00FD0EB1">
      <w:pPr>
        <w:widowControl w:val="0"/>
        <w:tabs>
          <w:tab w:val="left" w:pos="5812"/>
        </w:tabs>
        <w:spacing w:after="0" w:line="240" w:lineRule="auto"/>
        <w:jc w:val="center"/>
        <w:rPr>
          <w:rFonts w:ascii="Times New Roman" w:hAnsi="Times New Roman" w:cs="Times New Roman"/>
          <w:b/>
          <w:sz w:val="24"/>
          <w:szCs w:val="24"/>
        </w:rPr>
      </w:pPr>
      <w:proofErr w:type="gramStart"/>
      <w:r w:rsidRPr="00E0058B">
        <w:rPr>
          <w:rFonts w:ascii="Times New Roman" w:hAnsi="Times New Roman" w:cs="Times New Roman"/>
          <w:b/>
          <w:sz w:val="24"/>
          <w:szCs w:val="24"/>
        </w:rPr>
        <w:t>о порядке предоставления гражданами, претендующими на замещение должностей муниципальной службы и лицами, замещающими муниципальные должности, и муниципальными служащими сведений о доходах, об имуществе и обязательствах имущественного характера, а так же о доходах, об имуществе и обязательствах имущественного характера супруги (супруга) и несовершеннолетних детей в органах местного самоуправления внутригородского муниципального образования города Севастополя Качинский муниципальный округ</w:t>
      </w:r>
      <w:proofErr w:type="gramEnd"/>
    </w:p>
    <w:p w:rsidR="00A75CC0" w:rsidRPr="00E0058B" w:rsidRDefault="00A75CC0" w:rsidP="00FD0EB1">
      <w:pPr>
        <w:widowControl w:val="0"/>
        <w:tabs>
          <w:tab w:val="left" w:pos="5812"/>
        </w:tabs>
        <w:spacing w:after="0" w:line="240" w:lineRule="auto"/>
        <w:jc w:val="both"/>
        <w:rPr>
          <w:rFonts w:ascii="Times New Roman" w:hAnsi="Times New Roman" w:cs="Times New Roman"/>
          <w:sz w:val="24"/>
          <w:szCs w:val="24"/>
        </w:rPr>
      </w:pPr>
    </w:p>
    <w:p w:rsidR="00A75CC0" w:rsidRPr="00E0058B" w:rsidRDefault="00A75CC0" w:rsidP="00FD0EB1">
      <w:pPr>
        <w:widowControl w:val="0"/>
        <w:spacing w:after="0" w:line="240" w:lineRule="auto"/>
        <w:ind w:firstLine="709"/>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1. </w:t>
      </w:r>
      <w:proofErr w:type="gramStart"/>
      <w:r w:rsidRPr="00E0058B">
        <w:rPr>
          <w:rFonts w:ascii="Times New Roman" w:eastAsia="Calibri" w:hAnsi="Times New Roman" w:cs="Times New Roman"/>
          <w:sz w:val="24"/>
          <w:szCs w:val="24"/>
        </w:rPr>
        <w:t>Настоящие Положение определяет Порядок предоставления гражданами, претендующими на замещение должностей муниципальной службы и лицами, замещающими муниципальные должности, и муниципальными служащими сведений о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в органах местного самоуправления внутригородского муниципального образования города Севастополя Качинский муниципальный округ (далее - Положение;</w:t>
      </w:r>
      <w:proofErr w:type="gramEnd"/>
      <w:r w:rsidRPr="00E0058B">
        <w:rPr>
          <w:rFonts w:ascii="Times New Roman" w:eastAsia="Calibri" w:hAnsi="Times New Roman" w:cs="Times New Roman"/>
          <w:sz w:val="24"/>
          <w:szCs w:val="24"/>
        </w:rPr>
        <w:t xml:space="preserve"> сведения о доходах, об имуществе и обязательствах имущественного характера).</w:t>
      </w:r>
    </w:p>
    <w:p w:rsidR="009235B1" w:rsidRPr="00E0058B" w:rsidRDefault="00A75CC0" w:rsidP="00FD0EB1">
      <w:pPr>
        <w:widowControl w:val="0"/>
        <w:spacing w:after="0" w:line="240" w:lineRule="auto"/>
        <w:ind w:firstLine="709"/>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2. </w:t>
      </w:r>
      <w:proofErr w:type="gramStart"/>
      <w:r w:rsidRPr="00E0058B">
        <w:rPr>
          <w:rFonts w:ascii="Times New Roman" w:eastAsia="Calibri" w:hAnsi="Times New Roman" w:cs="Times New Roman"/>
          <w:sz w:val="24"/>
          <w:szCs w:val="24"/>
        </w:rPr>
        <w:t>Обязанность представлять сведения о доходах, об имуществе и обязательствах имущественного характера в соответствии с нормативными правовыми актами Российской Федерации возлагается на гражданина, претендующего на замещение должности муниципальной службы, предусмотренной Перечнем должностей муниципальной службы во внутригородском муниципальном образовании города Севастополя Качинский муниципальный округ, при назначении на которые граждане и при замещении которых муниципальные служащие обязаны представлять сведения о своих доходах, об</w:t>
      </w:r>
      <w:proofErr w:type="gramEnd"/>
      <w:r w:rsidRPr="00E0058B">
        <w:rPr>
          <w:rFonts w:ascii="Times New Roman" w:eastAsia="Calibri" w:hAnsi="Times New Roman" w:cs="Times New Roman"/>
          <w:sz w:val="24"/>
          <w:szCs w:val="24"/>
        </w:rPr>
        <w:t xml:space="preserve"> </w:t>
      </w:r>
      <w:proofErr w:type="gramStart"/>
      <w:r w:rsidRPr="00E0058B">
        <w:rPr>
          <w:rFonts w:ascii="Times New Roman" w:eastAsia="Calibri" w:hAnsi="Times New Roman" w:cs="Times New Roman"/>
          <w:sz w:val="24"/>
          <w:szCs w:val="24"/>
        </w:rPr>
        <w:t>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должностей), лицо, замещающее муниципальную должность и на лицо, замещающее должность муниципальной службы, предусмотренные этим Перечнем должностей.</w:t>
      </w:r>
      <w:proofErr w:type="gramEnd"/>
    </w:p>
    <w:p w:rsidR="009235B1" w:rsidRPr="00E0058B" w:rsidRDefault="009235B1" w:rsidP="00FD0EB1">
      <w:pPr>
        <w:widowControl w:val="0"/>
        <w:spacing w:after="0" w:line="240" w:lineRule="auto"/>
        <w:ind w:firstLine="709"/>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3. </w:t>
      </w:r>
      <w:r w:rsidR="00A75CC0" w:rsidRPr="00E0058B">
        <w:rPr>
          <w:rFonts w:ascii="Times New Roman" w:eastAsia="Calibri" w:hAnsi="Times New Roman" w:cs="Times New Roman"/>
          <w:sz w:val="24"/>
          <w:szCs w:val="24"/>
        </w:rPr>
        <w:t>Сведения о доходах, об имуществе и обязательствах имущественного характера представляются по утвержденным формам справок:</w:t>
      </w:r>
    </w:p>
    <w:p w:rsidR="009235B1" w:rsidRPr="00E0058B" w:rsidRDefault="009235B1" w:rsidP="00FD0EB1">
      <w:pPr>
        <w:widowControl w:val="0"/>
        <w:spacing w:after="0" w:line="240" w:lineRule="auto"/>
        <w:ind w:firstLine="709"/>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3.1. </w:t>
      </w:r>
      <w:r w:rsidR="00A75CC0" w:rsidRPr="00E0058B">
        <w:rPr>
          <w:rFonts w:ascii="Times New Roman" w:eastAsia="Calibri" w:hAnsi="Times New Roman" w:cs="Times New Roman"/>
          <w:sz w:val="24"/>
          <w:szCs w:val="24"/>
        </w:rPr>
        <w:t>гражданином - при назначении на должность муниципальной службы, предусмотренную Перечнем должностей, указанным в пункте 2 настоящего Положения;</w:t>
      </w:r>
    </w:p>
    <w:p w:rsidR="009235B1" w:rsidRPr="00E0058B" w:rsidRDefault="009235B1" w:rsidP="00FD0EB1">
      <w:pPr>
        <w:widowControl w:val="0"/>
        <w:spacing w:after="0" w:line="240" w:lineRule="auto"/>
        <w:ind w:firstLine="709"/>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3.2. </w:t>
      </w:r>
      <w:r w:rsidR="00A75CC0" w:rsidRPr="00E0058B">
        <w:rPr>
          <w:rFonts w:ascii="Times New Roman" w:eastAsia="Calibri" w:hAnsi="Times New Roman" w:cs="Times New Roman"/>
          <w:sz w:val="24"/>
          <w:szCs w:val="24"/>
        </w:rPr>
        <w:t>лицом, замещающим муниципальную должность, ежегодно не позднее 1</w:t>
      </w:r>
      <w:r w:rsidRPr="00E0058B">
        <w:rPr>
          <w:rFonts w:ascii="Times New Roman" w:eastAsia="Calibri" w:hAnsi="Times New Roman" w:cs="Times New Roman"/>
          <w:sz w:val="24"/>
          <w:szCs w:val="24"/>
        </w:rPr>
        <w:t xml:space="preserve"> апреля, следующего </w:t>
      </w:r>
      <w:proofErr w:type="gramStart"/>
      <w:r w:rsidRPr="00E0058B">
        <w:rPr>
          <w:rFonts w:ascii="Times New Roman" w:eastAsia="Calibri" w:hAnsi="Times New Roman" w:cs="Times New Roman"/>
          <w:sz w:val="24"/>
          <w:szCs w:val="24"/>
        </w:rPr>
        <w:t>за</w:t>
      </w:r>
      <w:proofErr w:type="gramEnd"/>
      <w:r w:rsidRPr="00E0058B">
        <w:rPr>
          <w:rFonts w:ascii="Times New Roman" w:eastAsia="Calibri" w:hAnsi="Times New Roman" w:cs="Times New Roman"/>
          <w:sz w:val="24"/>
          <w:szCs w:val="24"/>
        </w:rPr>
        <w:t xml:space="preserve"> отчетным;</w:t>
      </w:r>
    </w:p>
    <w:p w:rsidR="009235B1" w:rsidRPr="00E0058B" w:rsidRDefault="009235B1" w:rsidP="00FD0EB1">
      <w:pPr>
        <w:widowControl w:val="0"/>
        <w:spacing w:after="0" w:line="240" w:lineRule="auto"/>
        <w:ind w:firstLine="709"/>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3.3. </w:t>
      </w:r>
      <w:r w:rsidR="00A75CC0" w:rsidRPr="00E0058B">
        <w:rPr>
          <w:rFonts w:ascii="Times New Roman" w:eastAsia="Calibri" w:hAnsi="Times New Roman" w:cs="Times New Roman"/>
          <w:sz w:val="24"/>
          <w:szCs w:val="24"/>
        </w:rPr>
        <w:t>лицами, замещающими должности муниципальной службы, предусмотренн</w:t>
      </w:r>
      <w:r w:rsidRPr="00E0058B">
        <w:rPr>
          <w:rFonts w:ascii="Times New Roman" w:eastAsia="Calibri" w:hAnsi="Times New Roman" w:cs="Times New Roman"/>
          <w:sz w:val="24"/>
          <w:szCs w:val="24"/>
        </w:rPr>
        <w:t>ые</w:t>
      </w:r>
      <w:r w:rsidR="00A75CC0" w:rsidRPr="00E0058B">
        <w:rPr>
          <w:rFonts w:ascii="Times New Roman" w:eastAsia="Calibri" w:hAnsi="Times New Roman" w:cs="Times New Roman"/>
          <w:sz w:val="24"/>
          <w:szCs w:val="24"/>
        </w:rPr>
        <w:t xml:space="preserve"> Перечнем должностей, указанным в пункте 2 настоящего Положения, </w:t>
      </w:r>
      <w:r w:rsidRPr="00E0058B">
        <w:rPr>
          <w:rFonts w:ascii="Times New Roman" w:eastAsia="Calibri" w:hAnsi="Times New Roman" w:cs="Times New Roman"/>
          <w:sz w:val="24"/>
          <w:szCs w:val="24"/>
        </w:rPr>
        <w:t>–</w:t>
      </w:r>
      <w:r w:rsidR="00A75CC0" w:rsidRPr="00E0058B">
        <w:rPr>
          <w:rFonts w:ascii="Times New Roman" w:eastAsia="Calibri" w:hAnsi="Times New Roman" w:cs="Times New Roman"/>
          <w:sz w:val="24"/>
          <w:szCs w:val="24"/>
        </w:rPr>
        <w:t xml:space="preserve"> ежегодно не позднее 30 апреля года, следующего </w:t>
      </w:r>
      <w:proofErr w:type="gramStart"/>
      <w:r w:rsidR="00A75CC0" w:rsidRPr="00E0058B">
        <w:rPr>
          <w:rFonts w:ascii="Times New Roman" w:eastAsia="Calibri" w:hAnsi="Times New Roman" w:cs="Times New Roman"/>
          <w:sz w:val="24"/>
          <w:szCs w:val="24"/>
        </w:rPr>
        <w:t>за</w:t>
      </w:r>
      <w:proofErr w:type="gramEnd"/>
      <w:r w:rsidR="00A75CC0" w:rsidRPr="00E0058B">
        <w:rPr>
          <w:rFonts w:ascii="Times New Roman" w:eastAsia="Calibri" w:hAnsi="Times New Roman" w:cs="Times New Roman"/>
          <w:sz w:val="24"/>
          <w:szCs w:val="24"/>
        </w:rPr>
        <w:t xml:space="preserve"> отчетным.</w:t>
      </w:r>
    </w:p>
    <w:p w:rsidR="009235B1" w:rsidRPr="00E0058B" w:rsidRDefault="009235B1" w:rsidP="00FD0EB1">
      <w:pPr>
        <w:widowControl w:val="0"/>
        <w:spacing w:after="0" w:line="240" w:lineRule="auto"/>
        <w:ind w:firstLine="709"/>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lastRenderedPageBreak/>
        <w:t xml:space="preserve">4. </w:t>
      </w:r>
      <w:r w:rsidR="00A75CC0" w:rsidRPr="00E0058B">
        <w:rPr>
          <w:rFonts w:ascii="Times New Roman" w:eastAsia="Calibri" w:hAnsi="Times New Roman" w:cs="Times New Roman"/>
          <w:sz w:val="24"/>
          <w:szCs w:val="24"/>
        </w:rPr>
        <w:t>Гражданин при назначении на должность муниципальной службы представляет:</w:t>
      </w:r>
    </w:p>
    <w:p w:rsidR="009235B1" w:rsidRPr="00E0058B" w:rsidRDefault="009235B1" w:rsidP="00FD0EB1">
      <w:pPr>
        <w:widowControl w:val="0"/>
        <w:spacing w:after="0" w:line="240" w:lineRule="auto"/>
        <w:ind w:firstLine="709"/>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4.1. </w:t>
      </w:r>
      <w:proofErr w:type="gramStart"/>
      <w:r w:rsidR="00A75CC0" w:rsidRPr="00E0058B">
        <w:rPr>
          <w:rFonts w:ascii="Times New Roman" w:eastAsia="Calibri" w:hAnsi="Times New Roman" w:cs="Times New Roman"/>
          <w:sz w:val="24"/>
          <w:szCs w:val="24"/>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00A75CC0" w:rsidRPr="00E0058B">
        <w:rPr>
          <w:rFonts w:ascii="Times New Roman" w:eastAsia="Calibri" w:hAnsi="Times New Roman" w:cs="Times New Roman"/>
          <w:sz w:val="24"/>
          <w:szCs w:val="24"/>
        </w:rPr>
        <w:t xml:space="preserve"> документов для замещения должности муниципальной службы;</w:t>
      </w:r>
    </w:p>
    <w:p w:rsidR="009235B1" w:rsidRPr="00E0058B" w:rsidRDefault="009235B1" w:rsidP="00FD0EB1">
      <w:pPr>
        <w:widowControl w:val="0"/>
        <w:spacing w:after="0" w:line="240" w:lineRule="auto"/>
        <w:ind w:firstLine="709"/>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4.2. </w:t>
      </w:r>
      <w:proofErr w:type="gramStart"/>
      <w:r w:rsidR="00A75CC0" w:rsidRPr="00E0058B">
        <w:rPr>
          <w:rFonts w:ascii="Times New Roman" w:eastAsia="Calibri" w:hAnsi="Times New Roman" w:cs="Times New Roman"/>
          <w:sz w:val="24"/>
          <w:szCs w:val="24"/>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00A75CC0" w:rsidRPr="00E0058B">
        <w:rPr>
          <w:rFonts w:ascii="Times New Roman" w:eastAsia="Calibri" w:hAnsi="Times New Roman" w:cs="Times New Roman"/>
          <w:sz w:val="24"/>
          <w:szCs w:val="24"/>
        </w:rPr>
        <w:t xml:space="preserve"> замещения должности муниципальной службы.</w:t>
      </w:r>
    </w:p>
    <w:p w:rsidR="009235B1" w:rsidRPr="00E0058B" w:rsidRDefault="009235B1" w:rsidP="00FD0EB1">
      <w:pPr>
        <w:widowControl w:val="0"/>
        <w:spacing w:after="0" w:line="240" w:lineRule="auto"/>
        <w:ind w:firstLine="709"/>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4.3. </w:t>
      </w:r>
      <w:r w:rsidR="00A75CC0" w:rsidRPr="00E0058B">
        <w:rPr>
          <w:rFonts w:ascii="Times New Roman" w:eastAsia="Calibri" w:hAnsi="Times New Roman" w:cs="Times New Roman"/>
          <w:sz w:val="24"/>
          <w:szCs w:val="24"/>
        </w:rPr>
        <w:t>Сведения:</w:t>
      </w:r>
    </w:p>
    <w:p w:rsidR="009235B1" w:rsidRPr="00E0058B" w:rsidRDefault="009235B1" w:rsidP="00FD0EB1">
      <w:pPr>
        <w:widowControl w:val="0"/>
        <w:spacing w:after="0" w:line="240" w:lineRule="auto"/>
        <w:ind w:firstLine="709"/>
        <w:jc w:val="both"/>
        <w:rPr>
          <w:rFonts w:ascii="Times New Roman" w:eastAsia="Calibri" w:hAnsi="Times New Roman" w:cs="Times New Roman"/>
          <w:sz w:val="24"/>
          <w:szCs w:val="24"/>
        </w:rPr>
      </w:pPr>
      <w:proofErr w:type="gramStart"/>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о счетах (вкладах) и наличных денежных средствах в иностранных банках, расположенных за пределами территории Российской Федерации, недвижимом имуществе, находящемся за пределами территории Российской Федерации, обязательствах имущественного характера за пределами территории Российской Федерации (при назначении на должность муниципальной службы);</w:t>
      </w:r>
      <w:proofErr w:type="gramEnd"/>
    </w:p>
    <w:p w:rsidR="009235B1" w:rsidRPr="00E0058B" w:rsidRDefault="009235B1" w:rsidP="00FD0EB1">
      <w:pPr>
        <w:widowControl w:val="0"/>
        <w:spacing w:after="0" w:line="240" w:lineRule="auto"/>
        <w:ind w:firstLine="709"/>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 xml:space="preserve">о государственных ценных бумагах иностранных государств, облигациях и акциях иных иностранных эмитентов (при назначении на </w:t>
      </w:r>
      <w:r w:rsidRPr="00E0058B">
        <w:rPr>
          <w:rFonts w:ascii="Times New Roman" w:eastAsia="Calibri" w:hAnsi="Times New Roman" w:cs="Times New Roman"/>
          <w:sz w:val="24"/>
          <w:szCs w:val="24"/>
        </w:rPr>
        <w:t>должность муниципальной службы).</w:t>
      </w:r>
    </w:p>
    <w:p w:rsidR="009235B1" w:rsidRPr="00E0058B" w:rsidRDefault="00A75CC0" w:rsidP="00FD0EB1">
      <w:pPr>
        <w:widowControl w:val="0"/>
        <w:spacing w:after="0" w:line="240" w:lineRule="auto"/>
        <w:ind w:firstLine="709"/>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Сведения представляются по состоянию на первое число месяца, предшествующего месяцу подачи гражданином документов для замещения должности муниципальной службы.</w:t>
      </w:r>
    </w:p>
    <w:p w:rsidR="009235B1" w:rsidRPr="00E0058B" w:rsidRDefault="00A75CC0" w:rsidP="00FD0EB1">
      <w:pPr>
        <w:widowControl w:val="0"/>
        <w:spacing w:after="0" w:line="240" w:lineRule="auto"/>
        <w:ind w:firstLine="709"/>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В произвольной форме указываются сведения об источниках получения средств, за счет которых приобретены:</w:t>
      </w:r>
    </w:p>
    <w:p w:rsidR="009235B1" w:rsidRPr="00E0058B" w:rsidRDefault="009235B1" w:rsidP="00FD0EB1">
      <w:pPr>
        <w:widowControl w:val="0"/>
        <w:spacing w:after="0" w:line="240" w:lineRule="auto"/>
        <w:ind w:firstLine="709"/>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государственные ценные бумаги иностранных государств, облигации и акции иных иностранных эмитентов (при назначении на должность муниципальной службы) в случае их приобретения на возмездной основе;</w:t>
      </w:r>
    </w:p>
    <w:p w:rsidR="009235B1" w:rsidRPr="00E0058B" w:rsidRDefault="009235B1" w:rsidP="00FD0EB1">
      <w:pPr>
        <w:widowControl w:val="0"/>
        <w:spacing w:after="0" w:line="240" w:lineRule="auto"/>
        <w:ind w:firstLine="709"/>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 xml:space="preserve">недвижимое имущество, находящееся за пределами территории Российской Федерации (при назначении на </w:t>
      </w:r>
      <w:r w:rsidRPr="00E0058B">
        <w:rPr>
          <w:rFonts w:ascii="Times New Roman" w:eastAsia="Calibri" w:hAnsi="Times New Roman" w:cs="Times New Roman"/>
          <w:sz w:val="24"/>
          <w:szCs w:val="24"/>
        </w:rPr>
        <w:t xml:space="preserve">должность муниципальной службы) </w:t>
      </w:r>
      <w:r w:rsidR="00A75CC0" w:rsidRPr="00E0058B">
        <w:rPr>
          <w:rFonts w:ascii="Times New Roman" w:eastAsia="Calibri" w:hAnsi="Times New Roman" w:cs="Times New Roman"/>
          <w:sz w:val="24"/>
          <w:szCs w:val="24"/>
        </w:rPr>
        <w:t>в случае его приобретения на возмездной основе.</w:t>
      </w:r>
    </w:p>
    <w:p w:rsidR="009235B1" w:rsidRPr="00E0058B" w:rsidRDefault="009235B1" w:rsidP="00FD0EB1">
      <w:pPr>
        <w:widowControl w:val="0"/>
        <w:spacing w:after="0" w:line="240" w:lineRule="auto"/>
        <w:ind w:firstLine="709"/>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4.4. </w:t>
      </w:r>
      <w:r w:rsidR="00A75CC0" w:rsidRPr="00E0058B">
        <w:rPr>
          <w:rFonts w:ascii="Times New Roman" w:eastAsia="Calibri" w:hAnsi="Times New Roman" w:cs="Times New Roman"/>
          <w:sz w:val="24"/>
          <w:szCs w:val="24"/>
        </w:rPr>
        <w:t>Сведения, указанные в пункте 4.3, своих супруги (супруга) и несовершеннолетних детей.</w:t>
      </w:r>
    </w:p>
    <w:p w:rsidR="009235B1" w:rsidRPr="00E0058B" w:rsidRDefault="00A75CC0" w:rsidP="00FD0EB1">
      <w:pPr>
        <w:widowControl w:val="0"/>
        <w:spacing w:after="0" w:line="240" w:lineRule="auto"/>
        <w:ind w:firstLine="709"/>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Сведения представляются по состоянию на первое число месяца, предшествующего месяцу подачи гражданином документов для замещения должности муниципальной службы.</w:t>
      </w:r>
    </w:p>
    <w:p w:rsidR="009235B1" w:rsidRPr="00E0058B" w:rsidRDefault="00A75CC0" w:rsidP="00FD0EB1">
      <w:pPr>
        <w:widowControl w:val="0"/>
        <w:spacing w:after="0" w:line="240" w:lineRule="auto"/>
        <w:ind w:firstLine="709"/>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В произвольной форме указываются сведения об источниках получения средств, за</w:t>
      </w:r>
      <w:r w:rsidRPr="00E0058B">
        <w:rPr>
          <w:rFonts w:ascii="Times New Roman" w:eastAsia="Calibri" w:hAnsi="Times New Roman" w:cs="Times New Roman"/>
          <w:sz w:val="24"/>
          <w:szCs w:val="24"/>
        </w:rPr>
        <w:tab/>
        <w:t>счет которых</w:t>
      </w:r>
      <w:r w:rsidR="009235B1" w:rsidRPr="00E0058B">
        <w:rPr>
          <w:rFonts w:ascii="Times New Roman" w:eastAsia="Calibri" w:hAnsi="Times New Roman" w:cs="Times New Roman"/>
          <w:sz w:val="24"/>
          <w:szCs w:val="24"/>
        </w:rPr>
        <w:t xml:space="preserve"> </w:t>
      </w:r>
      <w:r w:rsidRPr="00E0058B">
        <w:rPr>
          <w:rFonts w:ascii="Times New Roman" w:eastAsia="Calibri" w:hAnsi="Times New Roman" w:cs="Times New Roman"/>
          <w:sz w:val="24"/>
          <w:szCs w:val="24"/>
        </w:rPr>
        <w:t>приобретены:</w:t>
      </w:r>
    </w:p>
    <w:p w:rsidR="00A75CC0" w:rsidRPr="00E0058B" w:rsidRDefault="009235B1" w:rsidP="00FD0EB1">
      <w:pPr>
        <w:widowControl w:val="0"/>
        <w:spacing w:after="0" w:line="240" w:lineRule="auto"/>
        <w:ind w:firstLine="709"/>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государственные ценные бумаги иностранных государств, облигации и акции иных иностранных эмитентов при назначении на должность муниципальной службы, в случае их приобретения на возмездной основе;</w:t>
      </w:r>
    </w:p>
    <w:p w:rsidR="009235B1" w:rsidRPr="00E0058B" w:rsidRDefault="009235B1"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w:t>
      </w:r>
      <w:r w:rsidR="00A75CC0" w:rsidRPr="00E0058B">
        <w:rPr>
          <w:rFonts w:ascii="Times New Roman" w:eastAsia="Calibri" w:hAnsi="Times New Roman" w:cs="Times New Roman"/>
          <w:sz w:val="24"/>
          <w:szCs w:val="24"/>
        </w:rPr>
        <w:t xml:space="preserve"> недвижимое имущество, находящееся за пределами территории Российской Федерации при назначении на должность муниципальной службы, в случае его приобретения на возмездной основе.</w:t>
      </w:r>
    </w:p>
    <w:p w:rsidR="009235B1" w:rsidRPr="00E0058B" w:rsidRDefault="009235B1"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5. </w:t>
      </w:r>
      <w:r w:rsidR="00A75CC0" w:rsidRPr="00E0058B">
        <w:rPr>
          <w:rFonts w:ascii="Times New Roman" w:eastAsia="Calibri" w:hAnsi="Times New Roman" w:cs="Times New Roman"/>
          <w:sz w:val="24"/>
          <w:szCs w:val="24"/>
        </w:rPr>
        <w:t>Лицо,</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замещающее</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муниципальную</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должность,</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должность муниципальной службы</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представляет</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ежегодно:</w:t>
      </w:r>
    </w:p>
    <w:p w:rsidR="009235B1" w:rsidRPr="00E0058B" w:rsidRDefault="009235B1"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5.1. </w:t>
      </w:r>
      <w:r w:rsidR="00A75CC0" w:rsidRPr="00E0058B">
        <w:rPr>
          <w:rFonts w:ascii="Times New Roman" w:eastAsia="Calibri" w:hAnsi="Times New Roman" w:cs="Times New Roman"/>
          <w:sz w:val="24"/>
          <w:szCs w:val="24"/>
        </w:rPr>
        <w:t xml:space="preserve">Сведения о своих доходах, полученных за отчетный период (с 1 января по 31 декабря) от всех источников (включая денежное содержание, пенсии, пособия, иные </w:t>
      </w:r>
      <w:r w:rsidR="00A75CC0" w:rsidRPr="00E0058B">
        <w:rPr>
          <w:rFonts w:ascii="Times New Roman" w:eastAsia="Calibri" w:hAnsi="Times New Roman" w:cs="Times New Roman"/>
          <w:sz w:val="24"/>
          <w:szCs w:val="24"/>
        </w:rPr>
        <w:lastRenderedPageBreak/>
        <w:t>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235B1" w:rsidRPr="00E0058B" w:rsidRDefault="009235B1"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5.2. </w:t>
      </w:r>
      <w:r w:rsidR="00A75CC0" w:rsidRPr="00E0058B">
        <w:rPr>
          <w:rFonts w:ascii="Times New Roman" w:eastAsia="Calibri" w:hAnsi="Times New Roman" w:cs="Times New Roman"/>
          <w:sz w:val="24"/>
          <w:szCs w:val="24"/>
        </w:rP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235B1" w:rsidRPr="00E0058B" w:rsidRDefault="009235B1"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5.3. </w:t>
      </w:r>
      <w:r w:rsidR="00A75CC0" w:rsidRPr="00E0058B">
        <w:rPr>
          <w:rFonts w:ascii="Times New Roman" w:eastAsia="Calibri" w:hAnsi="Times New Roman" w:cs="Times New Roman"/>
          <w:sz w:val="24"/>
          <w:szCs w:val="24"/>
        </w:rPr>
        <w:t>Сведения о принадлежащем ему недвижимом имуществе, находящемся за пределами территории Российской Федерации, об обязательствах имущественного характера за пределами территории Российской Федерации.</w:t>
      </w:r>
    </w:p>
    <w:p w:rsidR="00477A67" w:rsidRPr="00E0058B" w:rsidRDefault="00A75CC0"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В произвольной форме указываются</w:t>
      </w:r>
      <w:r w:rsidR="009235B1" w:rsidRPr="00E0058B">
        <w:rPr>
          <w:rFonts w:ascii="Times New Roman" w:eastAsia="Calibri" w:hAnsi="Times New Roman" w:cs="Times New Roman"/>
          <w:sz w:val="24"/>
          <w:szCs w:val="24"/>
        </w:rPr>
        <w:t xml:space="preserve"> </w:t>
      </w:r>
      <w:r w:rsidRPr="00E0058B">
        <w:rPr>
          <w:rFonts w:ascii="Times New Roman" w:eastAsia="Calibri" w:hAnsi="Times New Roman" w:cs="Times New Roman"/>
          <w:sz w:val="24"/>
          <w:szCs w:val="24"/>
        </w:rPr>
        <w:t>сведения</w:t>
      </w:r>
      <w:r w:rsidR="009235B1" w:rsidRPr="00E0058B">
        <w:rPr>
          <w:rFonts w:ascii="Times New Roman" w:eastAsia="Calibri" w:hAnsi="Times New Roman" w:cs="Times New Roman"/>
          <w:sz w:val="24"/>
          <w:szCs w:val="24"/>
        </w:rPr>
        <w:t xml:space="preserve"> </w:t>
      </w:r>
      <w:r w:rsidRPr="00E0058B">
        <w:rPr>
          <w:rFonts w:ascii="Times New Roman" w:eastAsia="Calibri" w:hAnsi="Times New Roman" w:cs="Times New Roman"/>
          <w:sz w:val="24"/>
          <w:szCs w:val="24"/>
        </w:rPr>
        <w:t>об</w:t>
      </w:r>
      <w:r w:rsidR="009235B1" w:rsidRPr="00E0058B">
        <w:rPr>
          <w:rFonts w:ascii="Times New Roman" w:eastAsia="Calibri" w:hAnsi="Times New Roman" w:cs="Times New Roman"/>
          <w:sz w:val="24"/>
          <w:szCs w:val="24"/>
        </w:rPr>
        <w:t xml:space="preserve"> </w:t>
      </w:r>
      <w:r w:rsidRPr="00E0058B">
        <w:rPr>
          <w:rFonts w:ascii="Times New Roman" w:eastAsia="Calibri" w:hAnsi="Times New Roman" w:cs="Times New Roman"/>
          <w:sz w:val="24"/>
          <w:szCs w:val="24"/>
        </w:rPr>
        <w:t>источниках</w:t>
      </w:r>
      <w:r w:rsidR="009235B1" w:rsidRPr="00E0058B">
        <w:rPr>
          <w:rFonts w:ascii="Times New Roman" w:eastAsia="Calibri" w:hAnsi="Times New Roman" w:cs="Times New Roman"/>
          <w:sz w:val="24"/>
          <w:szCs w:val="24"/>
        </w:rPr>
        <w:t xml:space="preserve"> </w:t>
      </w:r>
      <w:r w:rsidRPr="00E0058B">
        <w:rPr>
          <w:rFonts w:ascii="Times New Roman" w:eastAsia="Calibri" w:hAnsi="Times New Roman" w:cs="Times New Roman"/>
          <w:sz w:val="24"/>
          <w:szCs w:val="24"/>
        </w:rPr>
        <w:t>получения средств, за счет которых приобретено недвижимое имущество, находящееся за пределами территории Российской Федерации, в случае его приобретения на</w:t>
      </w:r>
      <w:r w:rsidRPr="00E0058B">
        <w:rPr>
          <w:rFonts w:ascii="Times New Roman" w:eastAsia="Calibri" w:hAnsi="Times New Roman" w:cs="Times New Roman"/>
          <w:sz w:val="24"/>
          <w:szCs w:val="24"/>
        </w:rPr>
        <w:tab/>
        <w:t>возмездной</w:t>
      </w:r>
      <w:r w:rsidR="00477A67" w:rsidRPr="00E0058B">
        <w:rPr>
          <w:rFonts w:ascii="Times New Roman" w:eastAsia="Calibri" w:hAnsi="Times New Roman" w:cs="Times New Roman"/>
          <w:sz w:val="24"/>
          <w:szCs w:val="24"/>
        </w:rPr>
        <w:t xml:space="preserve"> </w:t>
      </w:r>
      <w:r w:rsidRPr="00E0058B">
        <w:rPr>
          <w:rFonts w:ascii="Times New Roman" w:eastAsia="Calibri" w:hAnsi="Times New Roman" w:cs="Times New Roman"/>
          <w:sz w:val="24"/>
          <w:szCs w:val="24"/>
        </w:rPr>
        <w:t>основе.</w:t>
      </w:r>
    </w:p>
    <w:p w:rsidR="00477A67" w:rsidRPr="00E0058B" w:rsidRDefault="00477A67"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5.4. </w:t>
      </w:r>
      <w:r w:rsidR="00A75CC0" w:rsidRPr="00E0058B">
        <w:rPr>
          <w:rFonts w:ascii="Times New Roman" w:eastAsia="Calibri" w:hAnsi="Times New Roman" w:cs="Times New Roman"/>
          <w:sz w:val="24"/>
          <w:szCs w:val="24"/>
        </w:rPr>
        <w:t>Сведения о</w:t>
      </w:r>
      <w:r w:rsidR="00A75CC0" w:rsidRPr="00E0058B">
        <w:rPr>
          <w:rFonts w:ascii="Times New Roman" w:eastAsia="Calibri" w:hAnsi="Times New Roman" w:cs="Times New Roman"/>
          <w:sz w:val="24"/>
          <w:szCs w:val="24"/>
        </w:rPr>
        <w:tab/>
        <w:t>недвижимом</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имуществе,</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находящемся</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за пределами</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территории Российской Федерации,</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об обязательствах имущественного характера за пределами территории Российской Федерации своих супруги (супруга) и несовершеннолетних детей.</w:t>
      </w:r>
      <w:r w:rsidRPr="00E0058B">
        <w:rPr>
          <w:rFonts w:ascii="Times New Roman" w:eastAsia="Calibri" w:hAnsi="Times New Roman" w:cs="Times New Roman"/>
          <w:sz w:val="24"/>
          <w:szCs w:val="24"/>
        </w:rPr>
        <w:t xml:space="preserve"> </w:t>
      </w:r>
    </w:p>
    <w:p w:rsidR="00477A67" w:rsidRPr="00E0058B" w:rsidRDefault="00A75CC0"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В произвольной форме указываются сведения об источниках получения средств, за счет которых приобретено недвижимое имущество, находящееся за пределами территории Российской Федерации, в случае его приобретения на</w:t>
      </w:r>
      <w:r w:rsidRPr="00E0058B">
        <w:rPr>
          <w:rFonts w:ascii="Times New Roman" w:eastAsia="Calibri" w:hAnsi="Times New Roman" w:cs="Times New Roman"/>
          <w:sz w:val="24"/>
          <w:szCs w:val="24"/>
        </w:rPr>
        <w:tab/>
        <w:t>возмездной</w:t>
      </w:r>
      <w:r w:rsidR="00477A67" w:rsidRPr="00E0058B">
        <w:rPr>
          <w:rFonts w:ascii="Times New Roman" w:eastAsia="Calibri" w:hAnsi="Times New Roman" w:cs="Times New Roman"/>
          <w:sz w:val="24"/>
          <w:szCs w:val="24"/>
        </w:rPr>
        <w:t xml:space="preserve"> </w:t>
      </w:r>
      <w:r w:rsidRPr="00E0058B">
        <w:rPr>
          <w:rFonts w:ascii="Times New Roman" w:eastAsia="Calibri" w:hAnsi="Times New Roman" w:cs="Times New Roman"/>
          <w:sz w:val="24"/>
          <w:szCs w:val="24"/>
        </w:rPr>
        <w:t>основе.</w:t>
      </w:r>
    </w:p>
    <w:p w:rsidR="00477A67" w:rsidRPr="00E0058B" w:rsidRDefault="00477A67"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6. </w:t>
      </w:r>
      <w:r w:rsidR="00A75CC0" w:rsidRPr="00E0058B">
        <w:rPr>
          <w:rFonts w:ascii="Times New Roman" w:eastAsia="Calibri" w:hAnsi="Times New Roman" w:cs="Times New Roman"/>
          <w:sz w:val="24"/>
          <w:szCs w:val="24"/>
        </w:rPr>
        <w:t>Муниципальный</w:t>
      </w:r>
      <w:r w:rsidRPr="00E0058B">
        <w:rPr>
          <w:rFonts w:ascii="Times New Roman" w:eastAsia="Calibri" w:hAnsi="Times New Roman" w:cs="Times New Roman"/>
          <w:sz w:val="24"/>
          <w:szCs w:val="24"/>
        </w:rPr>
        <w:t xml:space="preserve"> служащий, </w:t>
      </w:r>
      <w:r w:rsidR="00A75CC0" w:rsidRPr="00E0058B">
        <w:rPr>
          <w:rFonts w:ascii="Times New Roman" w:eastAsia="Calibri" w:hAnsi="Times New Roman" w:cs="Times New Roman"/>
          <w:sz w:val="24"/>
          <w:szCs w:val="24"/>
        </w:rPr>
        <w:t>замещающий</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должность муниципальной службы, ежегодно при предоставлении сведений, указанных в пункте 5, представляет сведения:</w:t>
      </w:r>
      <w:r w:rsidRPr="00E0058B">
        <w:rPr>
          <w:rFonts w:ascii="Times New Roman" w:eastAsia="Calibri" w:hAnsi="Times New Roman" w:cs="Times New Roman"/>
          <w:sz w:val="24"/>
          <w:szCs w:val="24"/>
        </w:rPr>
        <w:t xml:space="preserve"> </w:t>
      </w:r>
    </w:p>
    <w:p w:rsidR="00477A67" w:rsidRPr="00E0058B" w:rsidRDefault="00477A67"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6.1. </w:t>
      </w:r>
      <w:r w:rsidR="00A75CC0" w:rsidRPr="00E0058B">
        <w:rPr>
          <w:rFonts w:ascii="Times New Roman" w:eastAsia="Calibri" w:hAnsi="Times New Roman" w:cs="Times New Roman"/>
          <w:sz w:val="24"/>
          <w:szCs w:val="24"/>
        </w:rPr>
        <w:t>О своих счетах (вкладах), наличных денежных средствах и</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ценностях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В произвольной форме указываются сведения об источниках получения средств, за счет которых приобретены государственные ценные бумаги иностранных государств, облигации и акции иных иностранных эмитентов, в</w:t>
      </w:r>
      <w:r w:rsidRPr="00E0058B">
        <w:rPr>
          <w:rFonts w:ascii="Times New Roman" w:eastAsia="Calibri" w:hAnsi="Times New Roman" w:cs="Times New Roman"/>
          <w:sz w:val="24"/>
          <w:szCs w:val="24"/>
        </w:rPr>
        <w:t xml:space="preserve"> случае </w:t>
      </w:r>
      <w:r w:rsidR="00A75CC0" w:rsidRPr="00E0058B">
        <w:rPr>
          <w:rFonts w:ascii="Times New Roman" w:eastAsia="Calibri" w:hAnsi="Times New Roman" w:cs="Times New Roman"/>
          <w:sz w:val="24"/>
          <w:szCs w:val="24"/>
        </w:rPr>
        <w:t>их</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приобретения</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на</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возмездной</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основе.</w:t>
      </w:r>
    </w:p>
    <w:p w:rsidR="00477A67" w:rsidRPr="00E0058B" w:rsidRDefault="00477A67"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6.2. </w:t>
      </w:r>
      <w:r w:rsidR="00A75CC0" w:rsidRPr="00E0058B">
        <w:rPr>
          <w:rFonts w:ascii="Times New Roman" w:eastAsia="Calibri" w:hAnsi="Times New Roman" w:cs="Times New Roman"/>
          <w:sz w:val="24"/>
          <w:szCs w:val="24"/>
        </w:rPr>
        <w:t>Сведения о счетах (вкладах), наличных денежных средствах и</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ценностях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своих супруги</w:t>
      </w:r>
      <w:r w:rsidRPr="00E0058B">
        <w:rPr>
          <w:rFonts w:ascii="Times New Roman" w:eastAsia="Calibri" w:hAnsi="Times New Roman" w:cs="Times New Roman"/>
          <w:sz w:val="24"/>
          <w:szCs w:val="24"/>
        </w:rPr>
        <w:t xml:space="preserve"> (супруга) </w:t>
      </w:r>
      <w:r w:rsidR="00A75CC0" w:rsidRPr="00E0058B">
        <w:rPr>
          <w:rFonts w:ascii="Times New Roman" w:eastAsia="Calibri" w:hAnsi="Times New Roman" w:cs="Times New Roman"/>
          <w:sz w:val="24"/>
          <w:szCs w:val="24"/>
        </w:rPr>
        <w:t>и</w:t>
      </w:r>
      <w:r w:rsidRPr="00E0058B">
        <w:rPr>
          <w:rFonts w:ascii="Times New Roman" w:eastAsia="Calibri" w:hAnsi="Times New Roman" w:cs="Times New Roman"/>
          <w:sz w:val="24"/>
          <w:szCs w:val="24"/>
        </w:rPr>
        <w:t xml:space="preserve"> несовершеннолетних </w:t>
      </w:r>
      <w:r w:rsidR="00A75CC0" w:rsidRPr="00E0058B">
        <w:rPr>
          <w:rFonts w:ascii="Times New Roman" w:eastAsia="Calibri" w:hAnsi="Times New Roman" w:cs="Times New Roman"/>
          <w:sz w:val="24"/>
          <w:szCs w:val="24"/>
        </w:rPr>
        <w:t>детей.</w:t>
      </w:r>
    </w:p>
    <w:p w:rsidR="00477A67" w:rsidRPr="00E0058B" w:rsidRDefault="00A75CC0"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В произвольной форме указываются сведения об источниках получения средств, за счет которых приобретены государственные ценные бумаги иностранных государств, облигации и акции иных иностранных эмитентов, в</w:t>
      </w:r>
      <w:r w:rsidR="00477A67" w:rsidRPr="00E0058B">
        <w:rPr>
          <w:rFonts w:ascii="Times New Roman" w:eastAsia="Calibri" w:hAnsi="Times New Roman" w:cs="Times New Roman"/>
          <w:sz w:val="24"/>
          <w:szCs w:val="24"/>
        </w:rPr>
        <w:t xml:space="preserve"> </w:t>
      </w:r>
      <w:r w:rsidRPr="00E0058B">
        <w:rPr>
          <w:rFonts w:ascii="Times New Roman" w:eastAsia="Calibri" w:hAnsi="Times New Roman" w:cs="Times New Roman"/>
          <w:sz w:val="24"/>
          <w:szCs w:val="24"/>
        </w:rPr>
        <w:t>случае</w:t>
      </w:r>
      <w:r w:rsidR="00477A67" w:rsidRPr="00E0058B">
        <w:rPr>
          <w:rFonts w:ascii="Times New Roman" w:eastAsia="Calibri" w:hAnsi="Times New Roman" w:cs="Times New Roman"/>
          <w:sz w:val="24"/>
          <w:szCs w:val="24"/>
        </w:rPr>
        <w:t xml:space="preserve"> </w:t>
      </w:r>
      <w:r w:rsidRPr="00E0058B">
        <w:rPr>
          <w:rFonts w:ascii="Times New Roman" w:eastAsia="Calibri" w:hAnsi="Times New Roman" w:cs="Times New Roman"/>
          <w:sz w:val="24"/>
          <w:szCs w:val="24"/>
        </w:rPr>
        <w:t>их</w:t>
      </w:r>
      <w:r w:rsidRPr="00E0058B">
        <w:rPr>
          <w:rFonts w:ascii="Times New Roman" w:eastAsia="Calibri" w:hAnsi="Times New Roman" w:cs="Times New Roman"/>
          <w:sz w:val="24"/>
          <w:szCs w:val="24"/>
        </w:rPr>
        <w:tab/>
        <w:t>приобретения</w:t>
      </w:r>
      <w:r w:rsidR="00477A67" w:rsidRPr="00E0058B">
        <w:rPr>
          <w:rFonts w:ascii="Times New Roman" w:eastAsia="Calibri" w:hAnsi="Times New Roman" w:cs="Times New Roman"/>
          <w:sz w:val="24"/>
          <w:szCs w:val="24"/>
        </w:rPr>
        <w:t xml:space="preserve"> </w:t>
      </w:r>
      <w:r w:rsidRPr="00E0058B">
        <w:rPr>
          <w:rFonts w:ascii="Times New Roman" w:eastAsia="Calibri" w:hAnsi="Times New Roman" w:cs="Times New Roman"/>
          <w:sz w:val="24"/>
          <w:szCs w:val="24"/>
        </w:rPr>
        <w:t>на</w:t>
      </w:r>
      <w:r w:rsidRPr="00E0058B">
        <w:rPr>
          <w:rFonts w:ascii="Times New Roman" w:eastAsia="Calibri" w:hAnsi="Times New Roman" w:cs="Times New Roman"/>
          <w:sz w:val="24"/>
          <w:szCs w:val="24"/>
        </w:rPr>
        <w:tab/>
        <w:t>возмездной</w:t>
      </w:r>
      <w:r w:rsidRPr="00E0058B">
        <w:rPr>
          <w:rFonts w:ascii="Times New Roman" w:eastAsia="Calibri" w:hAnsi="Times New Roman" w:cs="Times New Roman"/>
          <w:sz w:val="24"/>
          <w:szCs w:val="24"/>
        </w:rPr>
        <w:tab/>
      </w:r>
      <w:r w:rsidR="00477A67" w:rsidRPr="00E0058B">
        <w:rPr>
          <w:rFonts w:ascii="Times New Roman" w:eastAsia="Calibri" w:hAnsi="Times New Roman" w:cs="Times New Roman"/>
          <w:sz w:val="24"/>
          <w:szCs w:val="24"/>
        </w:rPr>
        <w:t xml:space="preserve"> </w:t>
      </w:r>
      <w:r w:rsidRPr="00E0058B">
        <w:rPr>
          <w:rFonts w:ascii="Times New Roman" w:eastAsia="Calibri" w:hAnsi="Times New Roman" w:cs="Times New Roman"/>
          <w:sz w:val="24"/>
          <w:szCs w:val="24"/>
        </w:rPr>
        <w:t>основе.</w:t>
      </w:r>
    </w:p>
    <w:p w:rsidR="00477A67" w:rsidRPr="00E0058B" w:rsidRDefault="00477A67"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6.2. </w:t>
      </w:r>
      <w:r w:rsidR="00A75CC0" w:rsidRPr="00E0058B">
        <w:rPr>
          <w:rFonts w:ascii="Times New Roman" w:eastAsia="Calibri" w:hAnsi="Times New Roman" w:cs="Times New Roman"/>
          <w:sz w:val="24"/>
          <w:szCs w:val="24"/>
        </w:rPr>
        <w:t>Сведения о доходах, об имуществе и обязательствах имущественного характера представляются специалисту, ведущему кадровые вопросы в органах местного самоуправления внутригородского муниципального образования города Севастополя Качинский муниципальный округ.</w:t>
      </w:r>
    </w:p>
    <w:p w:rsidR="00477A67" w:rsidRPr="00E0058B" w:rsidRDefault="00477A67"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6.3. </w:t>
      </w:r>
      <w:proofErr w:type="gramStart"/>
      <w:r w:rsidR="00A75CC0" w:rsidRPr="00E0058B">
        <w:rPr>
          <w:rFonts w:ascii="Times New Roman" w:eastAsia="Calibri" w:hAnsi="Times New Roman" w:cs="Times New Roman"/>
          <w:sz w:val="24"/>
          <w:szCs w:val="24"/>
        </w:rPr>
        <w:t>В случае если гражданин или лицо, замещающее муниципальную должность или должность муниципальной службы,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 либо сведения либо имеются ошибки, они вправе представить уточненные сведения в течение месяца в порядке, установленном настоящим Положением.</w:t>
      </w:r>
      <w:proofErr w:type="gramEnd"/>
    </w:p>
    <w:p w:rsidR="00477A67" w:rsidRPr="00E0058B" w:rsidRDefault="00477A67"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7. </w:t>
      </w:r>
      <w:r w:rsidR="00A75CC0" w:rsidRPr="00E0058B">
        <w:rPr>
          <w:rFonts w:ascii="Times New Roman" w:eastAsia="Calibri" w:hAnsi="Times New Roman" w:cs="Times New Roman"/>
          <w:sz w:val="24"/>
          <w:szCs w:val="24"/>
        </w:rPr>
        <w:t>В случае непредставления по объективным причинам лицом,</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замещающим муниципальную должность или должность муниципальной службы,</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сведений</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о</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доходах,</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об</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имуществе</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и</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обязательствах</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 xml:space="preserve">имущественного характера супруги (супруга) и несовершеннолетних детей данный факт подлежит рассмотрению на Комиссии по </w:t>
      </w:r>
      <w:r w:rsidR="00A75CC0" w:rsidRPr="00E0058B">
        <w:rPr>
          <w:rFonts w:ascii="Times New Roman" w:eastAsia="Calibri" w:hAnsi="Times New Roman" w:cs="Times New Roman"/>
          <w:sz w:val="24"/>
          <w:szCs w:val="24"/>
        </w:rPr>
        <w:lastRenderedPageBreak/>
        <w:t>соблюдению требований к служебному поведению муниципальных служащих и урегулированию конфликта интересов, созданной органом местного самоуправления.</w:t>
      </w:r>
    </w:p>
    <w:p w:rsidR="00477A67" w:rsidRPr="00E0058B" w:rsidRDefault="00477A67"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8. </w:t>
      </w:r>
      <w:r w:rsidR="00A75CC0" w:rsidRPr="00E0058B">
        <w:rPr>
          <w:rFonts w:ascii="Times New Roman" w:eastAsia="Calibri" w:hAnsi="Times New Roman" w:cs="Times New Roman"/>
          <w:sz w:val="24"/>
          <w:szCs w:val="24"/>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лицом, замещающим муниципальную должность или должность муниципальной службы, осуществляется в соответствии с муниципальными правовыми актами.</w:t>
      </w:r>
    </w:p>
    <w:p w:rsidR="00477A67" w:rsidRPr="00E0058B" w:rsidRDefault="00477A67"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9. </w:t>
      </w:r>
      <w:r w:rsidR="00A75CC0" w:rsidRPr="00E0058B">
        <w:rPr>
          <w:rFonts w:ascii="Times New Roman" w:eastAsia="Calibri" w:hAnsi="Times New Roman" w:cs="Times New Roman"/>
          <w:sz w:val="24"/>
          <w:szCs w:val="24"/>
        </w:rPr>
        <w:t>Сведения</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о</w:t>
      </w:r>
      <w:r w:rsidRPr="00E0058B">
        <w:rPr>
          <w:rFonts w:ascii="Times New Roman" w:eastAsia="Calibri" w:hAnsi="Times New Roman" w:cs="Times New Roman"/>
          <w:sz w:val="24"/>
          <w:szCs w:val="24"/>
        </w:rPr>
        <w:t xml:space="preserve"> доходах, </w:t>
      </w:r>
      <w:r w:rsidR="00A75CC0" w:rsidRPr="00E0058B">
        <w:rPr>
          <w:rFonts w:ascii="Times New Roman" w:eastAsia="Calibri" w:hAnsi="Times New Roman" w:cs="Times New Roman"/>
          <w:sz w:val="24"/>
          <w:szCs w:val="24"/>
        </w:rPr>
        <w:t>об</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имуществе</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и</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обязательствах</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имущественного характера, представляемые в соответствии с настоящим</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Положением гражданином и лицом, замещающим муниципальную должность или должность муниципальной службы, являются сведениями конфиденциального характера, если федеральным законом они не отнесены к сведениям, составляющим государственную тайну. Эти сведения предоставляются руководителю, а также иным должностным лицам в случаях, предусмотренных нормативными правовыми актами Российской Федерации.</w:t>
      </w:r>
    </w:p>
    <w:p w:rsidR="00477A67" w:rsidRPr="00E0058B" w:rsidRDefault="00477A67"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10. </w:t>
      </w:r>
      <w:r w:rsidR="00A75CC0" w:rsidRPr="00E0058B">
        <w:rPr>
          <w:rFonts w:ascii="Times New Roman" w:eastAsia="Calibri" w:hAnsi="Times New Roman" w:cs="Times New Roman"/>
          <w:sz w:val="24"/>
          <w:szCs w:val="24"/>
        </w:rPr>
        <w:t>Сведения</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о</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доходах,</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об</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имуществе</w:t>
      </w:r>
      <w:r w:rsidRPr="00E0058B">
        <w:rPr>
          <w:rFonts w:ascii="Times New Roman" w:eastAsia="Calibri" w:hAnsi="Times New Roman" w:cs="Times New Roman"/>
          <w:sz w:val="24"/>
          <w:szCs w:val="24"/>
        </w:rPr>
        <w:t xml:space="preserve"> и </w:t>
      </w:r>
      <w:r w:rsidR="00A75CC0" w:rsidRPr="00E0058B">
        <w:rPr>
          <w:rFonts w:ascii="Times New Roman" w:eastAsia="Calibri" w:hAnsi="Times New Roman" w:cs="Times New Roman"/>
          <w:sz w:val="24"/>
          <w:szCs w:val="24"/>
        </w:rPr>
        <w:t>обязательствах</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имущественного характера лиц, замещающих муниципальную должность или должность муниципальной службы, их супругов и несовершеннолетних детей размещаются в информационно-телекоммуникационной сети Интернет на официальном сайте в соответствии с муниципальными правовыми актами.</w:t>
      </w:r>
    </w:p>
    <w:p w:rsidR="00477A67" w:rsidRPr="00E0058B" w:rsidRDefault="00477A67"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11. </w:t>
      </w:r>
      <w:r w:rsidR="00A75CC0" w:rsidRPr="00E0058B">
        <w:rPr>
          <w:rFonts w:ascii="Times New Roman" w:eastAsia="Calibri" w:hAnsi="Times New Roman" w:cs="Times New Roman"/>
          <w:sz w:val="24"/>
          <w:szCs w:val="24"/>
        </w:rPr>
        <w:t xml:space="preserve">Лица, замещающие должности муниципальной службы, в обязанности которых входит работа со сведениями о доходах, об имуществе и обязательствах имущественного характера, несут в соответствии с законодательством Российской Федерации ответственность за несоблюдение настоящего </w:t>
      </w:r>
      <w:r w:rsidRPr="00E0058B">
        <w:rPr>
          <w:rFonts w:ascii="Times New Roman" w:eastAsia="Calibri" w:hAnsi="Times New Roman" w:cs="Times New Roman"/>
          <w:sz w:val="24"/>
          <w:szCs w:val="24"/>
        </w:rPr>
        <w:t>П</w:t>
      </w:r>
      <w:r w:rsidR="00A75CC0" w:rsidRPr="00E0058B">
        <w:rPr>
          <w:rFonts w:ascii="Times New Roman" w:eastAsia="Calibri" w:hAnsi="Times New Roman" w:cs="Times New Roman"/>
          <w:sz w:val="24"/>
          <w:szCs w:val="24"/>
        </w:rPr>
        <w:t>орядка, а также за разглашение сведений, отнесенных к государственной тайне или являющихся конфиденциальными.</w:t>
      </w:r>
    </w:p>
    <w:p w:rsidR="00477A67" w:rsidRPr="00E0058B" w:rsidRDefault="00477A67"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12. </w:t>
      </w:r>
      <w:r w:rsidR="00A75CC0" w:rsidRPr="00E0058B">
        <w:rPr>
          <w:rFonts w:ascii="Times New Roman" w:eastAsia="Calibri" w:hAnsi="Times New Roman" w:cs="Times New Roman"/>
          <w:sz w:val="24"/>
          <w:szCs w:val="24"/>
        </w:rPr>
        <w:t>Сведения о доходах, об имуществе и обязательствах имущественного характера, представленные в соответствии с настоящим Положением гражданином или лицом, замещающим муниципальную должность или должность муниципальной службы, ежегодно и информация о результатах проверки достоверности и полноты этих сведений приобщаются к личному делу лица, замещающего муниципальную должность, должность муниципальной службы.</w:t>
      </w:r>
    </w:p>
    <w:p w:rsidR="00477A67" w:rsidRPr="00E0058B" w:rsidRDefault="00477A67"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13. </w:t>
      </w:r>
      <w:proofErr w:type="gramStart"/>
      <w:r w:rsidR="00A75CC0" w:rsidRPr="00E0058B">
        <w:rPr>
          <w:rFonts w:ascii="Times New Roman" w:eastAsia="Calibri" w:hAnsi="Times New Roman" w:cs="Times New Roman"/>
          <w:sz w:val="24"/>
          <w:szCs w:val="24"/>
        </w:rPr>
        <w:t>В случае если гражданин или лицо, замещающее муниципальную должность или должность муниципальной службы, представившие специалисту, ведущему кадровые вопросы,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предусмотренную Перечнем должностей, указанным в пункте 2 настоящего Положения</w:t>
      </w:r>
      <w:proofErr w:type="gramEnd"/>
      <w:r w:rsidR="00A75CC0" w:rsidRPr="00E0058B">
        <w:rPr>
          <w:rFonts w:ascii="Times New Roman" w:eastAsia="Calibri" w:hAnsi="Times New Roman" w:cs="Times New Roman"/>
          <w:sz w:val="24"/>
          <w:szCs w:val="24"/>
        </w:rPr>
        <w:t>, эти справки возвращаются им по их письменному заявлению вместе с другими документами.</w:t>
      </w:r>
    </w:p>
    <w:p w:rsidR="00A75CC0" w:rsidRPr="00E0058B" w:rsidRDefault="00477A67" w:rsidP="00FD0EB1">
      <w:pPr>
        <w:widowControl w:val="0"/>
        <w:spacing w:after="0" w:line="240" w:lineRule="auto"/>
        <w:ind w:firstLine="820"/>
        <w:jc w:val="both"/>
        <w:rPr>
          <w:rFonts w:ascii="Times New Roman" w:eastAsia="Calibri" w:hAnsi="Times New Roman" w:cs="Times New Roman"/>
          <w:sz w:val="24"/>
          <w:szCs w:val="24"/>
        </w:rPr>
      </w:pPr>
      <w:r w:rsidRPr="00E0058B">
        <w:rPr>
          <w:rFonts w:ascii="Times New Roman" w:eastAsia="Calibri" w:hAnsi="Times New Roman" w:cs="Times New Roman"/>
          <w:sz w:val="24"/>
          <w:szCs w:val="24"/>
        </w:rPr>
        <w:t xml:space="preserve">14. </w:t>
      </w:r>
      <w:r w:rsidR="00A75CC0" w:rsidRPr="00E0058B">
        <w:rPr>
          <w:rFonts w:ascii="Times New Roman" w:eastAsia="Calibri" w:hAnsi="Times New Roman" w:cs="Times New Roman"/>
          <w:sz w:val="24"/>
          <w:szCs w:val="24"/>
        </w:rPr>
        <w:t>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муниципальную должность, а лицо, замещающее муниципальную должность или должность</w:t>
      </w:r>
      <w:r w:rsidRPr="00E0058B">
        <w:rPr>
          <w:rFonts w:ascii="Times New Roman" w:eastAsia="Calibri" w:hAnsi="Times New Roman" w:cs="Times New Roman"/>
          <w:sz w:val="24"/>
          <w:szCs w:val="24"/>
        </w:rPr>
        <w:t xml:space="preserve"> </w:t>
      </w:r>
      <w:r w:rsidR="00A75CC0" w:rsidRPr="00E0058B">
        <w:rPr>
          <w:rFonts w:ascii="Times New Roman" w:eastAsia="Calibri" w:hAnsi="Times New Roman" w:cs="Times New Roman"/>
          <w:sz w:val="24"/>
          <w:szCs w:val="24"/>
        </w:rPr>
        <w:t>муниципальной службы, несут ответст</w:t>
      </w:r>
      <w:r w:rsidRPr="00E0058B">
        <w:rPr>
          <w:rFonts w:ascii="Times New Roman" w:eastAsia="Calibri" w:hAnsi="Times New Roman" w:cs="Times New Roman"/>
          <w:sz w:val="24"/>
          <w:szCs w:val="24"/>
        </w:rPr>
        <w:t>венность в соответствии с</w:t>
      </w:r>
      <w:r w:rsidR="00A75CC0" w:rsidRPr="00E0058B">
        <w:rPr>
          <w:rFonts w:ascii="Times New Roman" w:eastAsia="Calibri" w:hAnsi="Times New Roman" w:cs="Times New Roman"/>
          <w:sz w:val="24"/>
          <w:szCs w:val="24"/>
        </w:rPr>
        <w:t xml:space="preserve"> законодательством Российской Федерации.</w:t>
      </w:r>
    </w:p>
    <w:p w:rsidR="00FD6DD3" w:rsidRPr="00E0058B" w:rsidRDefault="00FD6DD3" w:rsidP="00FD0EB1">
      <w:pPr>
        <w:widowControl w:val="0"/>
        <w:spacing w:after="0" w:line="240" w:lineRule="auto"/>
        <w:ind w:firstLine="820"/>
        <w:jc w:val="both"/>
        <w:rPr>
          <w:rFonts w:ascii="Times New Roman" w:eastAsia="Calibri" w:hAnsi="Times New Roman" w:cs="Times New Roman"/>
          <w:sz w:val="24"/>
          <w:szCs w:val="24"/>
        </w:rPr>
      </w:pPr>
    </w:p>
    <w:p w:rsidR="00477A67" w:rsidRPr="00E0058B" w:rsidRDefault="00477A67" w:rsidP="00477A67">
      <w:pPr>
        <w:spacing w:after="0" w:line="240" w:lineRule="auto"/>
        <w:ind w:firstLine="709"/>
        <w:jc w:val="both"/>
        <w:rPr>
          <w:rFonts w:ascii="Times New Roman" w:eastAsia="Calibri" w:hAnsi="Times New Roman" w:cs="Times New Roman"/>
          <w:sz w:val="24"/>
          <w:szCs w:val="24"/>
        </w:rPr>
      </w:pPr>
    </w:p>
    <w:tbl>
      <w:tblPr>
        <w:tblW w:w="9321" w:type="dxa"/>
        <w:tblInd w:w="108" w:type="dxa"/>
        <w:tblBorders>
          <w:insideH w:val="single" w:sz="4" w:space="0" w:color="000000"/>
        </w:tblBorders>
        <w:tblLook w:val="00A0" w:firstRow="1" w:lastRow="0" w:firstColumn="1" w:lastColumn="0" w:noHBand="0" w:noVBand="0"/>
      </w:tblPr>
      <w:tblGrid>
        <w:gridCol w:w="5423"/>
        <w:gridCol w:w="1948"/>
        <w:gridCol w:w="1950"/>
      </w:tblGrid>
      <w:tr w:rsidR="00477A67" w:rsidRPr="00E0058B" w:rsidTr="00A91A54">
        <w:tc>
          <w:tcPr>
            <w:tcW w:w="5423" w:type="dxa"/>
            <w:vAlign w:val="center"/>
            <w:hideMark/>
          </w:tcPr>
          <w:p w:rsidR="00477A67" w:rsidRPr="00E0058B" w:rsidRDefault="00477A67" w:rsidP="00A91A54">
            <w:pPr>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E0058B">
              <w:rPr>
                <w:rFonts w:ascii="Times New Roman" w:eastAsia="Times New Roman" w:hAnsi="Times New Roman" w:cs="Times New Roman"/>
                <w:b/>
                <w:bCs/>
                <w:i/>
                <w:iCs/>
                <w:color w:val="00000A"/>
                <w:sz w:val="24"/>
                <w:szCs w:val="24"/>
                <w:lang w:eastAsia="ru-RU"/>
              </w:rPr>
              <w:t xml:space="preserve">Глава ВМО Качинский МО, </w:t>
            </w:r>
            <w:proofErr w:type="gramStart"/>
            <w:r w:rsidRPr="00E0058B">
              <w:rPr>
                <w:rFonts w:ascii="Times New Roman" w:eastAsia="Times New Roman" w:hAnsi="Times New Roman" w:cs="Times New Roman"/>
                <w:b/>
                <w:bCs/>
                <w:i/>
                <w:iCs/>
                <w:color w:val="000000"/>
                <w:sz w:val="24"/>
                <w:szCs w:val="24"/>
                <w:lang w:eastAsia="ru-RU"/>
              </w:rPr>
              <w:t>исполняющий</w:t>
            </w:r>
            <w:proofErr w:type="gramEnd"/>
            <w:r w:rsidRPr="00E0058B">
              <w:rPr>
                <w:rFonts w:ascii="Times New Roman" w:eastAsia="Times New Roman" w:hAnsi="Times New Roman" w:cs="Times New Roman"/>
                <w:b/>
                <w:bCs/>
                <w:i/>
                <w:iCs/>
                <w:color w:val="000000"/>
                <w:sz w:val="24"/>
                <w:szCs w:val="24"/>
                <w:lang w:eastAsia="ru-RU"/>
              </w:rPr>
              <w:t xml:space="preserve"> полномочия </w:t>
            </w:r>
          </w:p>
          <w:p w:rsidR="00477A67" w:rsidRPr="00E0058B" w:rsidRDefault="00477A67" w:rsidP="00A91A54">
            <w:pPr>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E0058B">
              <w:rPr>
                <w:rFonts w:ascii="Times New Roman" w:eastAsia="Times New Roman" w:hAnsi="Times New Roman" w:cs="Times New Roman"/>
                <w:b/>
                <w:bCs/>
                <w:i/>
                <w:iCs/>
                <w:color w:val="000000"/>
                <w:sz w:val="24"/>
                <w:szCs w:val="24"/>
                <w:lang w:eastAsia="ru-RU"/>
              </w:rPr>
              <w:t>председателя Совета,</w:t>
            </w:r>
          </w:p>
          <w:p w:rsidR="00477A67" w:rsidRPr="00E0058B" w:rsidRDefault="00477A67" w:rsidP="00A91A54">
            <w:pPr>
              <w:spacing w:after="0" w:line="240" w:lineRule="auto"/>
              <w:rPr>
                <w:rFonts w:ascii="Times New Roman" w:eastAsia="Calibri" w:hAnsi="Times New Roman" w:cs="Times New Roman"/>
                <w:b/>
                <w:bCs/>
                <w:i/>
                <w:iCs/>
                <w:sz w:val="24"/>
                <w:szCs w:val="24"/>
              </w:rPr>
            </w:pPr>
            <w:r w:rsidRPr="00E0058B">
              <w:rPr>
                <w:rFonts w:ascii="Times New Roman" w:eastAsia="Calibri" w:hAnsi="Times New Roman" w:cs="Times New Roman"/>
                <w:b/>
                <w:bCs/>
                <w:i/>
                <w:iCs/>
                <w:color w:val="000000"/>
                <w:sz w:val="24"/>
                <w:szCs w:val="24"/>
              </w:rPr>
              <w:t>Глава местной администрации</w:t>
            </w:r>
          </w:p>
        </w:tc>
        <w:tc>
          <w:tcPr>
            <w:tcW w:w="1948" w:type="dxa"/>
            <w:vAlign w:val="center"/>
          </w:tcPr>
          <w:p w:rsidR="00477A67" w:rsidRPr="00E0058B" w:rsidRDefault="00477A67" w:rsidP="00A91A54">
            <w:pPr>
              <w:spacing w:after="0" w:line="240" w:lineRule="auto"/>
              <w:rPr>
                <w:rFonts w:ascii="Times New Roman" w:eastAsia="Calibri" w:hAnsi="Times New Roman" w:cs="Times New Roman"/>
                <w:b/>
                <w:bCs/>
                <w:i/>
                <w:iCs/>
                <w:sz w:val="24"/>
                <w:szCs w:val="24"/>
              </w:rPr>
            </w:pPr>
          </w:p>
        </w:tc>
        <w:tc>
          <w:tcPr>
            <w:tcW w:w="1950" w:type="dxa"/>
            <w:vAlign w:val="bottom"/>
            <w:hideMark/>
          </w:tcPr>
          <w:p w:rsidR="00477A67" w:rsidRPr="00E0058B" w:rsidRDefault="00477A67" w:rsidP="00A91A54">
            <w:pPr>
              <w:spacing w:after="0" w:line="240" w:lineRule="auto"/>
              <w:jc w:val="right"/>
              <w:rPr>
                <w:rFonts w:ascii="Times New Roman" w:eastAsia="Calibri" w:hAnsi="Times New Roman" w:cs="Times New Roman"/>
                <w:b/>
                <w:bCs/>
                <w:i/>
                <w:iCs/>
                <w:sz w:val="24"/>
                <w:szCs w:val="24"/>
              </w:rPr>
            </w:pPr>
            <w:r w:rsidRPr="00E0058B">
              <w:rPr>
                <w:rFonts w:ascii="Times New Roman" w:eastAsia="Calibri" w:hAnsi="Times New Roman" w:cs="Times New Roman"/>
                <w:b/>
                <w:bCs/>
                <w:i/>
                <w:iCs/>
                <w:sz w:val="24"/>
                <w:szCs w:val="24"/>
              </w:rPr>
              <w:t>Н.М. Герасим</w:t>
            </w:r>
          </w:p>
        </w:tc>
      </w:tr>
    </w:tbl>
    <w:p w:rsidR="00A75CC0" w:rsidRPr="00E0058B" w:rsidRDefault="00A75CC0" w:rsidP="00477A67">
      <w:pPr>
        <w:tabs>
          <w:tab w:val="left" w:pos="5812"/>
        </w:tabs>
        <w:spacing w:after="0" w:line="240" w:lineRule="auto"/>
        <w:jc w:val="both"/>
        <w:rPr>
          <w:rFonts w:ascii="Times New Roman" w:eastAsia="Calibri" w:hAnsi="Times New Roman" w:cs="Times New Roman"/>
          <w:sz w:val="24"/>
          <w:szCs w:val="24"/>
        </w:rPr>
      </w:pPr>
    </w:p>
    <w:sectPr w:rsidR="00A75CC0" w:rsidRPr="00E005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375" w:rsidRDefault="00FF0375">
      <w:pPr>
        <w:spacing w:after="0" w:line="240" w:lineRule="auto"/>
      </w:pPr>
      <w:r>
        <w:separator/>
      </w:r>
    </w:p>
  </w:endnote>
  <w:endnote w:type="continuationSeparator" w:id="0">
    <w:p w:rsidR="00FF0375" w:rsidRDefault="00FF0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375" w:rsidRDefault="00FF0375">
      <w:pPr>
        <w:spacing w:after="0" w:line="240" w:lineRule="auto"/>
      </w:pPr>
      <w:r>
        <w:separator/>
      </w:r>
    </w:p>
  </w:footnote>
  <w:footnote w:type="continuationSeparator" w:id="0">
    <w:p w:rsidR="00FF0375" w:rsidRDefault="00FF03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0834"/>
    <w:multiLevelType w:val="multilevel"/>
    <w:tmpl w:val="A34AED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D524CE"/>
    <w:multiLevelType w:val="hybridMultilevel"/>
    <w:tmpl w:val="43D0D59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E8A756A"/>
    <w:multiLevelType w:val="multilevel"/>
    <w:tmpl w:val="7472D2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4E2089"/>
    <w:multiLevelType w:val="hybridMultilevel"/>
    <w:tmpl w:val="26E6B396"/>
    <w:lvl w:ilvl="0" w:tplc="24C04B6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15367D59"/>
    <w:multiLevelType w:val="multilevel"/>
    <w:tmpl w:val="2BC802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83F58B5"/>
    <w:multiLevelType w:val="multilevel"/>
    <w:tmpl w:val="E0E691C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E736B69"/>
    <w:multiLevelType w:val="hybridMultilevel"/>
    <w:tmpl w:val="CC98761A"/>
    <w:lvl w:ilvl="0" w:tplc="A440AD9C">
      <w:start w:val="1"/>
      <w:numFmt w:val="decimal"/>
      <w:lvlText w:val="%1."/>
      <w:lvlJc w:val="left"/>
      <w:pPr>
        <w:ind w:left="1065" w:hanging="106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7A24B19"/>
    <w:multiLevelType w:val="hybridMultilevel"/>
    <w:tmpl w:val="F07ECFFA"/>
    <w:lvl w:ilvl="0" w:tplc="3ECA1BF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8">
    <w:nsid w:val="79C24AE2"/>
    <w:multiLevelType w:val="hybridMultilevel"/>
    <w:tmpl w:val="45007AC8"/>
    <w:lvl w:ilvl="0" w:tplc="10864F9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6"/>
  </w:num>
  <w:num w:numId="2">
    <w:abstractNumId w:val="3"/>
  </w:num>
  <w:num w:numId="3">
    <w:abstractNumId w:val="8"/>
  </w:num>
  <w:num w:numId="4">
    <w:abstractNumId w:val="1"/>
  </w:num>
  <w:num w:numId="5">
    <w:abstractNumId w:val="7"/>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E0"/>
    <w:rsid w:val="00082C3B"/>
    <w:rsid w:val="00084E6D"/>
    <w:rsid w:val="001A5F2E"/>
    <w:rsid w:val="001E0AB2"/>
    <w:rsid w:val="002465FC"/>
    <w:rsid w:val="0029615C"/>
    <w:rsid w:val="003D3592"/>
    <w:rsid w:val="003F3927"/>
    <w:rsid w:val="00432080"/>
    <w:rsid w:val="004626B2"/>
    <w:rsid w:val="00477A67"/>
    <w:rsid w:val="00646CE0"/>
    <w:rsid w:val="006851AB"/>
    <w:rsid w:val="006C7B7E"/>
    <w:rsid w:val="006E71BC"/>
    <w:rsid w:val="00730D56"/>
    <w:rsid w:val="008B7171"/>
    <w:rsid w:val="009235B1"/>
    <w:rsid w:val="009A331F"/>
    <w:rsid w:val="00A75CC0"/>
    <w:rsid w:val="00CD2465"/>
    <w:rsid w:val="00CE2C73"/>
    <w:rsid w:val="00D85D1C"/>
    <w:rsid w:val="00E0058B"/>
    <w:rsid w:val="00F7443F"/>
    <w:rsid w:val="00FD0EB1"/>
    <w:rsid w:val="00FD6DD3"/>
    <w:rsid w:val="00FF0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C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6CE0"/>
    <w:rPr>
      <w:rFonts w:ascii="Tahoma" w:hAnsi="Tahoma" w:cs="Tahoma"/>
      <w:sz w:val="16"/>
      <w:szCs w:val="16"/>
    </w:rPr>
  </w:style>
  <w:style w:type="paragraph" w:styleId="a5">
    <w:name w:val="List Paragraph"/>
    <w:basedOn w:val="a"/>
    <w:uiPriority w:val="34"/>
    <w:qFormat/>
    <w:rsid w:val="00646CE0"/>
    <w:pPr>
      <w:ind w:left="720"/>
      <w:contextualSpacing/>
    </w:pPr>
  </w:style>
  <w:style w:type="character" w:customStyle="1" w:styleId="a6">
    <w:name w:val="Без интервала Знак"/>
    <w:link w:val="a7"/>
    <w:uiPriority w:val="99"/>
    <w:locked/>
    <w:rsid w:val="001E0AB2"/>
    <w:rPr>
      <w:rFonts w:ascii="Calibri" w:hAnsi="Calibri" w:cs="Calibri"/>
    </w:rPr>
  </w:style>
  <w:style w:type="paragraph" w:styleId="a7">
    <w:name w:val="No Spacing"/>
    <w:link w:val="a6"/>
    <w:uiPriority w:val="99"/>
    <w:qFormat/>
    <w:rsid w:val="001E0AB2"/>
    <w:pPr>
      <w:spacing w:after="0" w:line="240" w:lineRule="auto"/>
    </w:pPr>
    <w:rPr>
      <w:rFonts w:ascii="Calibri" w:hAnsi="Calibri" w:cs="Calibri"/>
    </w:rPr>
  </w:style>
  <w:style w:type="character" w:customStyle="1" w:styleId="4">
    <w:name w:val="Основной текст (4)"/>
    <w:basedOn w:val="a0"/>
    <w:rsid w:val="00082C3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
    <w:basedOn w:val="a0"/>
    <w:rsid w:val="00082C3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CharStyle7">
    <w:name w:val="Char Style 7"/>
    <w:link w:val="Style6"/>
    <w:uiPriority w:val="99"/>
    <w:locked/>
    <w:rsid w:val="006851AB"/>
    <w:rPr>
      <w:sz w:val="26"/>
      <w:shd w:val="clear" w:color="auto" w:fill="FFFFFF"/>
    </w:rPr>
  </w:style>
  <w:style w:type="paragraph" w:customStyle="1" w:styleId="Style6">
    <w:name w:val="Style 6"/>
    <w:basedOn w:val="a"/>
    <w:link w:val="CharStyle7"/>
    <w:uiPriority w:val="99"/>
    <w:rsid w:val="006851AB"/>
    <w:pPr>
      <w:widowControl w:val="0"/>
      <w:shd w:val="clear" w:color="auto" w:fill="FFFFFF"/>
      <w:spacing w:after="720" w:line="240" w:lineRule="atLeast"/>
      <w:ind w:hanging="700"/>
    </w:pPr>
    <w:rPr>
      <w:sz w:val="26"/>
    </w:rPr>
  </w:style>
  <w:style w:type="character" w:customStyle="1" w:styleId="20">
    <w:name w:val="Основной текст (2)_"/>
    <w:basedOn w:val="a0"/>
    <w:rsid w:val="00A75CC0"/>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Подпись к картинке (2) Exact"/>
    <w:basedOn w:val="a0"/>
    <w:rsid w:val="00A75CC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Подпись к картинке (2)_"/>
    <w:basedOn w:val="a0"/>
    <w:link w:val="22"/>
    <w:rsid w:val="00A75CC0"/>
    <w:rPr>
      <w:rFonts w:ascii="Times New Roman" w:eastAsia="Times New Roman" w:hAnsi="Times New Roman" w:cs="Times New Roman"/>
      <w:sz w:val="28"/>
      <w:szCs w:val="28"/>
      <w:shd w:val="clear" w:color="auto" w:fill="FFFFFF"/>
    </w:rPr>
  </w:style>
  <w:style w:type="paragraph" w:customStyle="1" w:styleId="22">
    <w:name w:val="Подпись к картинке (2)"/>
    <w:basedOn w:val="a"/>
    <w:link w:val="21"/>
    <w:rsid w:val="00A75CC0"/>
    <w:pPr>
      <w:widowControl w:val="0"/>
      <w:shd w:val="clear" w:color="auto" w:fill="FFFFFF"/>
      <w:spacing w:after="0" w:line="0" w:lineRule="atLeast"/>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C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6CE0"/>
    <w:rPr>
      <w:rFonts w:ascii="Tahoma" w:hAnsi="Tahoma" w:cs="Tahoma"/>
      <w:sz w:val="16"/>
      <w:szCs w:val="16"/>
    </w:rPr>
  </w:style>
  <w:style w:type="paragraph" w:styleId="a5">
    <w:name w:val="List Paragraph"/>
    <w:basedOn w:val="a"/>
    <w:uiPriority w:val="34"/>
    <w:qFormat/>
    <w:rsid w:val="00646CE0"/>
    <w:pPr>
      <w:ind w:left="720"/>
      <w:contextualSpacing/>
    </w:pPr>
  </w:style>
  <w:style w:type="character" w:customStyle="1" w:styleId="a6">
    <w:name w:val="Без интервала Знак"/>
    <w:link w:val="a7"/>
    <w:uiPriority w:val="99"/>
    <w:locked/>
    <w:rsid w:val="001E0AB2"/>
    <w:rPr>
      <w:rFonts w:ascii="Calibri" w:hAnsi="Calibri" w:cs="Calibri"/>
    </w:rPr>
  </w:style>
  <w:style w:type="paragraph" w:styleId="a7">
    <w:name w:val="No Spacing"/>
    <w:link w:val="a6"/>
    <w:uiPriority w:val="99"/>
    <w:qFormat/>
    <w:rsid w:val="001E0AB2"/>
    <w:pPr>
      <w:spacing w:after="0" w:line="240" w:lineRule="auto"/>
    </w:pPr>
    <w:rPr>
      <w:rFonts w:ascii="Calibri" w:hAnsi="Calibri" w:cs="Calibri"/>
    </w:rPr>
  </w:style>
  <w:style w:type="character" w:customStyle="1" w:styleId="4">
    <w:name w:val="Основной текст (4)"/>
    <w:basedOn w:val="a0"/>
    <w:rsid w:val="00082C3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
    <w:basedOn w:val="a0"/>
    <w:rsid w:val="00082C3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CharStyle7">
    <w:name w:val="Char Style 7"/>
    <w:link w:val="Style6"/>
    <w:uiPriority w:val="99"/>
    <w:locked/>
    <w:rsid w:val="006851AB"/>
    <w:rPr>
      <w:sz w:val="26"/>
      <w:shd w:val="clear" w:color="auto" w:fill="FFFFFF"/>
    </w:rPr>
  </w:style>
  <w:style w:type="paragraph" w:customStyle="1" w:styleId="Style6">
    <w:name w:val="Style 6"/>
    <w:basedOn w:val="a"/>
    <w:link w:val="CharStyle7"/>
    <w:uiPriority w:val="99"/>
    <w:rsid w:val="006851AB"/>
    <w:pPr>
      <w:widowControl w:val="0"/>
      <w:shd w:val="clear" w:color="auto" w:fill="FFFFFF"/>
      <w:spacing w:after="720" w:line="240" w:lineRule="atLeast"/>
      <w:ind w:hanging="700"/>
    </w:pPr>
    <w:rPr>
      <w:sz w:val="26"/>
    </w:rPr>
  </w:style>
  <w:style w:type="character" w:customStyle="1" w:styleId="20">
    <w:name w:val="Основной текст (2)_"/>
    <w:basedOn w:val="a0"/>
    <w:rsid w:val="00A75CC0"/>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Подпись к картинке (2) Exact"/>
    <w:basedOn w:val="a0"/>
    <w:rsid w:val="00A75CC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Подпись к картинке (2)_"/>
    <w:basedOn w:val="a0"/>
    <w:link w:val="22"/>
    <w:rsid w:val="00A75CC0"/>
    <w:rPr>
      <w:rFonts w:ascii="Times New Roman" w:eastAsia="Times New Roman" w:hAnsi="Times New Roman" w:cs="Times New Roman"/>
      <w:sz w:val="28"/>
      <w:szCs w:val="28"/>
      <w:shd w:val="clear" w:color="auto" w:fill="FFFFFF"/>
    </w:rPr>
  </w:style>
  <w:style w:type="paragraph" w:customStyle="1" w:styleId="22">
    <w:name w:val="Подпись к картинке (2)"/>
    <w:basedOn w:val="a"/>
    <w:link w:val="21"/>
    <w:rsid w:val="00A75CC0"/>
    <w:pPr>
      <w:widowControl w:val="0"/>
      <w:shd w:val="clear" w:color="auto" w:fill="FFFFFF"/>
      <w:spacing w:after="0" w:line="0" w:lineRule="atLeas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677996">
      <w:bodyDiv w:val="1"/>
      <w:marLeft w:val="0"/>
      <w:marRight w:val="0"/>
      <w:marTop w:val="0"/>
      <w:marBottom w:val="0"/>
      <w:divBdr>
        <w:top w:val="none" w:sz="0" w:space="0" w:color="auto"/>
        <w:left w:val="none" w:sz="0" w:space="0" w:color="auto"/>
        <w:bottom w:val="none" w:sz="0" w:space="0" w:color="auto"/>
        <w:right w:val="none" w:sz="0" w:space="0" w:color="auto"/>
      </w:divBdr>
    </w:div>
    <w:div w:id="18974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2426</Words>
  <Characters>13834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2016-02-24T08:27:00Z</dcterms:created>
  <dcterms:modified xsi:type="dcterms:W3CDTF">2016-03-23T05:40:00Z</dcterms:modified>
</cp:coreProperties>
</file>