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EE4F0C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6851A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20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EE4F0C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157</w:t>
      </w:r>
    </w:p>
    <w:p w:rsid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p w:rsidR="00F824D8" w:rsidRPr="00646CE0" w:rsidRDefault="00F824D8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EE4F0C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22 марта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EE4F0C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F824D8" w:rsidRPr="00EE4F0C" w:rsidRDefault="00F824D8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5B4811" w:rsidRPr="00EE4F0C" w:rsidRDefault="00B93817" w:rsidP="005B4811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Об утверждении </w:t>
      </w:r>
      <w:r w:rsidR="007C6FEA" w:rsidRPr="00EE4F0C">
        <w:rPr>
          <w:rFonts w:ascii="Book Antiqua" w:eastAsia="Calibri" w:hAnsi="Book Antiqua" w:cs="Arial"/>
          <w:b/>
          <w:bCs/>
          <w:sz w:val="24"/>
          <w:szCs w:val="24"/>
        </w:rPr>
        <w:t>Положени</w:t>
      </w:r>
      <w:r w:rsidRPr="00EE4F0C">
        <w:rPr>
          <w:rFonts w:ascii="Book Antiqua" w:eastAsia="Calibri" w:hAnsi="Book Antiqua" w:cs="Arial"/>
          <w:b/>
          <w:bCs/>
          <w:sz w:val="24"/>
          <w:szCs w:val="24"/>
        </w:rPr>
        <w:t>я</w:t>
      </w:r>
    </w:p>
    <w:p w:rsidR="00A949EA" w:rsidRPr="00EE4F0C" w:rsidRDefault="00FC4035" w:rsidP="005B4811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EE4F0C">
        <w:rPr>
          <w:rFonts w:ascii="Book Antiqua" w:eastAsia="Calibri" w:hAnsi="Book Antiqua" w:cs="Arial"/>
          <w:b/>
          <w:bCs/>
          <w:sz w:val="24"/>
          <w:szCs w:val="24"/>
        </w:rPr>
        <w:t>о</w:t>
      </w:r>
      <w:r w:rsidR="00A949EA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 П</w:t>
      </w:r>
      <w:r w:rsidR="005B4811" w:rsidRPr="00EE4F0C">
        <w:rPr>
          <w:rFonts w:ascii="Book Antiqua" w:eastAsia="Calibri" w:hAnsi="Book Antiqua" w:cs="Arial"/>
          <w:b/>
          <w:bCs/>
          <w:sz w:val="24"/>
          <w:szCs w:val="24"/>
        </w:rPr>
        <w:t>орядке сообщения  лицами</w:t>
      </w:r>
      <w:r w:rsidR="00A949EA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, </w:t>
      </w:r>
      <w:r w:rsidR="005B4811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замещающими должности</w:t>
      </w:r>
      <w:r w:rsidR="00A949EA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муниципальной службы  </w:t>
      </w:r>
      <w:r w:rsidR="00A949EA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во внутригородском муниципальном образовании города Севастополя Качинский муниципальный округ </w:t>
      </w:r>
      <w:r w:rsidR="00A949EA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949EA" w:rsidRPr="00EE4F0C" w:rsidRDefault="00A949EA" w:rsidP="00733199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:rsidR="006E71BC" w:rsidRPr="00EE4F0C" w:rsidRDefault="00925809" w:rsidP="005B4811">
      <w:pPr>
        <w:spacing w:after="0" w:line="240" w:lineRule="auto"/>
        <w:jc w:val="both"/>
        <w:rPr>
          <w:rFonts w:ascii="Book Antiqua" w:eastAsia="Calibri" w:hAnsi="Book Antiqua" w:cs="Aparajita"/>
          <w:bCs/>
          <w:sz w:val="24"/>
          <w:szCs w:val="24"/>
        </w:rPr>
      </w:pPr>
      <w:r w:rsidRPr="00EE4F0C">
        <w:rPr>
          <w:rFonts w:ascii="Book Antiqua" w:hAnsi="Book Antiqua" w:cs="Times New Roman"/>
          <w:sz w:val="28"/>
          <w:szCs w:val="28"/>
        </w:rPr>
        <w:t xml:space="preserve">     </w:t>
      </w:r>
      <w:proofErr w:type="gramStart"/>
      <w:r w:rsidR="006851AB" w:rsidRPr="00EE4F0C">
        <w:rPr>
          <w:rFonts w:ascii="Book Antiqua" w:hAnsi="Book Antiqua" w:cs="Arial"/>
          <w:sz w:val="24"/>
          <w:szCs w:val="24"/>
        </w:rPr>
        <w:t>Заслушав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и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обсудив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доклад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Главы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внутригородского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муниципального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образования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города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Севастополя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FC4035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Качинский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муниципальный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округ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6851AB" w:rsidRPr="00EE4F0C">
        <w:rPr>
          <w:rFonts w:ascii="Book Antiqua" w:hAnsi="Book Antiqua" w:cs="Arial"/>
          <w:sz w:val="24"/>
          <w:szCs w:val="24"/>
        </w:rPr>
        <w:t>исполняющего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полномочия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председателя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Совета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6851AB" w:rsidRPr="00EE4F0C">
        <w:rPr>
          <w:rFonts w:ascii="Book Antiqua" w:hAnsi="Book Antiqua" w:cs="Arial"/>
          <w:sz w:val="24"/>
          <w:szCs w:val="24"/>
        </w:rPr>
        <w:t>Главы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местной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администрации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Герасим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Николая</w:t>
      </w:r>
      <w:r w:rsidR="00A949EA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Михайловича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об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утверждении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7C6FEA" w:rsidRPr="00EE4F0C">
        <w:rPr>
          <w:rFonts w:ascii="Book Antiqua" w:hAnsi="Book Antiqua" w:cs="Arial"/>
          <w:sz w:val="24"/>
          <w:szCs w:val="24"/>
        </w:rPr>
        <w:t>Положени</w:t>
      </w:r>
      <w:r w:rsidR="003D77BD" w:rsidRPr="00EE4F0C">
        <w:rPr>
          <w:rFonts w:ascii="Book Antiqua" w:hAnsi="Book Antiqua" w:cs="Arial"/>
          <w:sz w:val="24"/>
          <w:szCs w:val="24"/>
        </w:rPr>
        <w:t>я</w:t>
      </w:r>
      <w:r w:rsidR="007C6FEA" w:rsidRPr="00EE4F0C">
        <w:rPr>
          <w:rFonts w:ascii="Book Antiqua" w:hAnsi="Book Antiqua" w:cs="Aparajita"/>
          <w:sz w:val="24"/>
          <w:szCs w:val="24"/>
        </w:rPr>
        <w:t xml:space="preserve"> </w:t>
      </w:r>
      <w:r w:rsidR="007C6FEA" w:rsidRPr="00EE4F0C">
        <w:rPr>
          <w:rFonts w:ascii="Book Antiqua" w:hAnsi="Book Antiqua" w:cs="Arial"/>
          <w:sz w:val="24"/>
          <w:szCs w:val="24"/>
        </w:rPr>
        <w:t>о</w:t>
      </w:r>
      <w:r w:rsidR="007C6FEA" w:rsidRPr="00EE4F0C">
        <w:rPr>
          <w:rFonts w:ascii="Book Antiqua" w:hAnsi="Book Antiqua" w:cs="Aparajita"/>
          <w:sz w:val="24"/>
          <w:szCs w:val="24"/>
        </w:rPr>
        <w:t xml:space="preserve"> </w:t>
      </w:r>
      <w:r w:rsidR="00B93817" w:rsidRPr="00EE4F0C">
        <w:rPr>
          <w:rFonts w:ascii="Book Antiqua" w:eastAsia="Calibri" w:hAnsi="Book Antiqua" w:cs="Arial"/>
          <w:bCs/>
          <w:sz w:val="24"/>
          <w:szCs w:val="24"/>
        </w:rPr>
        <w:t>Порядке</w:t>
      </w:r>
      <w:r w:rsidR="00733199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3D77BD" w:rsidRPr="00EE4F0C">
        <w:rPr>
          <w:rFonts w:ascii="Book Antiqua" w:eastAsia="Calibri" w:hAnsi="Book Antiqua" w:cs="Arial"/>
          <w:bCs/>
          <w:sz w:val="24"/>
          <w:szCs w:val="24"/>
        </w:rPr>
        <w:t>сообщения</w:t>
      </w:r>
      <w:r w:rsidR="003D77BD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лицами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,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замещающими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должности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муниципальной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службы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во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внутригородском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муниципальном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образовании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города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Севастополя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Качинский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муниципальный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округ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возникновении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личной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заинтересованности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исполнении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должностных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обязанностей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,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которая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приводит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или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может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привести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конфликту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интересов</w:t>
      </w:r>
      <w:r w:rsidR="005B4811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, 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 </w:t>
      </w:r>
      <w:r w:rsidR="003D77BD" w:rsidRPr="00EE4F0C">
        <w:rPr>
          <w:rFonts w:ascii="Book Antiqua" w:eastAsia="Calibri" w:hAnsi="Book Antiqua" w:cs="Arial"/>
          <w:bCs/>
          <w:sz w:val="24"/>
          <w:szCs w:val="24"/>
        </w:rPr>
        <w:t>в</w:t>
      </w:r>
      <w:proofErr w:type="gramEnd"/>
      <w:r w:rsidR="003D77BD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proofErr w:type="gramStart"/>
      <w:r w:rsidR="003D77BD" w:rsidRPr="00EE4F0C">
        <w:rPr>
          <w:rFonts w:ascii="Book Antiqua" w:eastAsia="Calibri" w:hAnsi="Book Antiqua" w:cs="Arial"/>
          <w:bCs/>
          <w:sz w:val="24"/>
          <w:szCs w:val="24"/>
        </w:rPr>
        <w:t>соответствии</w:t>
      </w:r>
      <w:r w:rsidR="003D77BD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3D77BD" w:rsidRPr="00EE4F0C">
        <w:rPr>
          <w:rFonts w:ascii="Book Antiqua" w:eastAsia="Calibri" w:hAnsi="Book Antiqua" w:cs="Arial"/>
          <w:bCs/>
          <w:sz w:val="24"/>
          <w:szCs w:val="24"/>
        </w:rPr>
        <w:t>с</w:t>
      </w:r>
      <w:r w:rsidR="003D77BD" w:rsidRPr="00EE4F0C">
        <w:rPr>
          <w:rFonts w:ascii="Book Antiqua" w:eastAsia="Calibri" w:hAnsi="Book Antiqua" w:cs="Aparajita"/>
          <w:b/>
          <w:bCs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Указом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Президента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Российской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Федерации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от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 </w:t>
      </w:r>
      <w:r w:rsidR="003D77BD" w:rsidRPr="00EE4F0C">
        <w:rPr>
          <w:rFonts w:ascii="Book Antiqua" w:hAnsi="Book Antiqua" w:cs="Aparajita"/>
          <w:sz w:val="28"/>
          <w:szCs w:val="28"/>
        </w:rPr>
        <w:t xml:space="preserve">22.12.2015 </w:t>
      </w:r>
      <w:r w:rsidR="00F824D8" w:rsidRPr="00EE4F0C">
        <w:rPr>
          <w:rFonts w:ascii="Book Antiqua" w:hAnsi="Book Antiqua" w:cs="Arial"/>
          <w:sz w:val="24"/>
          <w:szCs w:val="24"/>
        </w:rPr>
        <w:t>№</w:t>
      </w:r>
      <w:r w:rsidR="003D77BD" w:rsidRPr="00EE4F0C">
        <w:rPr>
          <w:rFonts w:ascii="Book Antiqua" w:hAnsi="Book Antiqua" w:cs="Aparajita"/>
          <w:sz w:val="28"/>
          <w:szCs w:val="28"/>
        </w:rPr>
        <w:t xml:space="preserve"> 650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«</w:t>
      </w:r>
      <w:r w:rsidR="003D77BD" w:rsidRPr="00EE4F0C">
        <w:rPr>
          <w:rFonts w:ascii="Book Antiqua" w:hAnsi="Book Antiqua" w:cs="Arial"/>
          <w:sz w:val="24"/>
          <w:szCs w:val="24"/>
        </w:rPr>
        <w:t>О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порядке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сообщения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лицами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3D77BD" w:rsidRPr="00EE4F0C">
        <w:rPr>
          <w:rFonts w:ascii="Book Antiqua" w:hAnsi="Book Antiqua" w:cs="Arial"/>
          <w:sz w:val="24"/>
          <w:szCs w:val="24"/>
        </w:rPr>
        <w:t>замещающими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отдельные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государственные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должности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Российской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Федерации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3D77BD" w:rsidRPr="00EE4F0C">
        <w:rPr>
          <w:rFonts w:ascii="Book Antiqua" w:hAnsi="Book Antiqua" w:cs="Arial"/>
          <w:sz w:val="24"/>
          <w:szCs w:val="24"/>
        </w:rPr>
        <w:t>должности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федеральной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государственной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службы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3D77BD" w:rsidRPr="00EE4F0C">
        <w:rPr>
          <w:rFonts w:ascii="Book Antiqua" w:hAnsi="Book Antiqua" w:cs="Arial"/>
          <w:sz w:val="24"/>
          <w:szCs w:val="24"/>
        </w:rPr>
        <w:t>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иными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лицами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о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возникновении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личной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заинтересованности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при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исполнении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должностных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обязанностей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,  </w:t>
      </w:r>
      <w:r w:rsidR="003D77BD" w:rsidRPr="00EE4F0C">
        <w:rPr>
          <w:rFonts w:ascii="Book Antiqua" w:hAnsi="Book Antiqua" w:cs="Arial"/>
          <w:sz w:val="24"/>
          <w:szCs w:val="24"/>
        </w:rPr>
        <w:t>которая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приводит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или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может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привести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к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конфликту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интересов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3D77BD" w:rsidRPr="00EE4F0C">
        <w:rPr>
          <w:rFonts w:ascii="Book Antiqua" w:hAnsi="Book Antiqua" w:cs="Arial"/>
          <w:sz w:val="24"/>
          <w:szCs w:val="24"/>
        </w:rPr>
        <w:t>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о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внесении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изменений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в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некоторые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акты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Президента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Российской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 </w:t>
      </w:r>
      <w:r w:rsidR="003D77BD" w:rsidRPr="00EE4F0C">
        <w:rPr>
          <w:rFonts w:ascii="Book Antiqua" w:hAnsi="Book Antiqua" w:cs="Arial"/>
          <w:sz w:val="24"/>
          <w:szCs w:val="24"/>
        </w:rPr>
        <w:t>Федерации</w:t>
      </w:r>
      <w:r w:rsidR="003D77BD" w:rsidRPr="00EE4F0C">
        <w:rPr>
          <w:rFonts w:ascii="Book Antiqua" w:hAnsi="Book Antiqua" w:cs="Aparajita"/>
          <w:sz w:val="24"/>
          <w:szCs w:val="24"/>
        </w:rPr>
        <w:t xml:space="preserve">»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Законом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города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Севастополя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от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parajita"/>
          <w:sz w:val="28"/>
          <w:szCs w:val="28"/>
        </w:rPr>
        <w:t>05.08.2014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№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F824D8" w:rsidRPr="00EE4F0C">
        <w:rPr>
          <w:rStyle w:val="CharStyle7"/>
          <w:rFonts w:ascii="Book Antiqua" w:hAnsi="Book Antiqua" w:cs="Aparajita"/>
          <w:sz w:val="24"/>
          <w:szCs w:val="24"/>
        </w:rPr>
        <w:t>53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>-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ЗС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«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О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муниципальной</w:t>
      </w:r>
      <w:proofErr w:type="gramEnd"/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службе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в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городе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 xml:space="preserve"> </w:t>
      </w:r>
      <w:r w:rsidR="002C24A1" w:rsidRPr="00EE4F0C">
        <w:rPr>
          <w:rStyle w:val="CharStyle7"/>
          <w:rFonts w:ascii="Book Antiqua" w:hAnsi="Book Antiqua" w:cs="Arial"/>
          <w:sz w:val="24"/>
          <w:szCs w:val="24"/>
        </w:rPr>
        <w:t>Севастополе</w:t>
      </w:r>
      <w:r w:rsidR="002C24A1" w:rsidRPr="00EE4F0C">
        <w:rPr>
          <w:rStyle w:val="CharStyle7"/>
          <w:rFonts w:ascii="Book Antiqua" w:hAnsi="Book Antiqua" w:cs="Aparajita"/>
          <w:sz w:val="24"/>
          <w:szCs w:val="24"/>
        </w:rPr>
        <w:t>»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, </w:t>
      </w:r>
      <w:r w:rsidR="006851AB" w:rsidRPr="00EE4F0C">
        <w:rPr>
          <w:rFonts w:ascii="Book Antiqua" w:hAnsi="Book Antiqua" w:cs="Arial"/>
          <w:sz w:val="24"/>
          <w:szCs w:val="24"/>
        </w:rPr>
        <w:t>Законом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города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Севастополя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от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parajita"/>
          <w:sz w:val="28"/>
          <w:szCs w:val="28"/>
        </w:rPr>
        <w:t>11.06.2014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№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F824D8" w:rsidRPr="00EE4F0C">
        <w:rPr>
          <w:rFonts w:ascii="Book Antiqua" w:hAnsi="Book Antiqua" w:cs="Aparajita"/>
          <w:sz w:val="24"/>
          <w:szCs w:val="24"/>
        </w:rPr>
        <w:t>30</w:t>
      </w:r>
      <w:r w:rsidR="006851AB" w:rsidRPr="00EE4F0C">
        <w:rPr>
          <w:rFonts w:ascii="Book Antiqua" w:hAnsi="Book Antiqua" w:cs="Aparajita"/>
          <w:sz w:val="24"/>
          <w:szCs w:val="24"/>
        </w:rPr>
        <w:t>-</w:t>
      </w:r>
      <w:r w:rsidR="006851AB" w:rsidRPr="00EE4F0C">
        <w:rPr>
          <w:rFonts w:ascii="Book Antiqua" w:hAnsi="Book Antiqua" w:cs="Arial"/>
          <w:sz w:val="24"/>
          <w:szCs w:val="24"/>
        </w:rPr>
        <w:t>ЗС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«</w:t>
      </w:r>
      <w:r w:rsidR="006851AB" w:rsidRPr="00EE4F0C">
        <w:rPr>
          <w:rFonts w:ascii="Book Antiqua" w:hAnsi="Book Antiqua" w:cs="Arial"/>
          <w:sz w:val="24"/>
          <w:szCs w:val="24"/>
        </w:rPr>
        <w:t>О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противодействии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коррупции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в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городе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Севастополе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», </w:t>
      </w:r>
      <w:r w:rsidR="00646CE0" w:rsidRPr="00EE4F0C">
        <w:rPr>
          <w:rFonts w:ascii="Book Antiqua" w:hAnsi="Book Antiqua" w:cs="Arial"/>
          <w:sz w:val="24"/>
          <w:szCs w:val="24"/>
        </w:rPr>
        <w:t>Уставом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внутригородского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муниципального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образования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города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Севастополя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Качинск</w:t>
      </w:r>
      <w:r w:rsidR="006C7B7E" w:rsidRPr="00EE4F0C">
        <w:rPr>
          <w:rFonts w:ascii="Book Antiqua" w:hAnsi="Book Antiqua" w:cs="Arial"/>
          <w:sz w:val="24"/>
          <w:szCs w:val="24"/>
        </w:rPr>
        <w:t>ий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муниципальн</w:t>
      </w:r>
      <w:r w:rsidR="006C7B7E" w:rsidRPr="00EE4F0C">
        <w:rPr>
          <w:rFonts w:ascii="Book Antiqua" w:hAnsi="Book Antiqua" w:cs="Arial"/>
          <w:sz w:val="24"/>
          <w:szCs w:val="24"/>
        </w:rPr>
        <w:t>ый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46CE0" w:rsidRPr="00EE4F0C">
        <w:rPr>
          <w:rFonts w:ascii="Book Antiqua" w:hAnsi="Book Antiqua" w:cs="Arial"/>
          <w:sz w:val="24"/>
          <w:szCs w:val="24"/>
        </w:rPr>
        <w:t>округ</w:t>
      </w:r>
      <w:r w:rsidR="00646CE0" w:rsidRPr="00EE4F0C">
        <w:rPr>
          <w:rFonts w:ascii="Book Antiqua" w:hAnsi="Book Antiqua" w:cs="Aparajita"/>
          <w:sz w:val="24"/>
          <w:szCs w:val="24"/>
        </w:rPr>
        <w:t xml:space="preserve">, </w:t>
      </w:r>
    </w:p>
    <w:p w:rsidR="00646CE0" w:rsidRPr="00EE4F0C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eastAsia="Calibri" w:hAnsi="Book Antiqua" w:cs="Aparajita"/>
          <w:b/>
          <w:sz w:val="24"/>
          <w:szCs w:val="24"/>
        </w:rPr>
      </w:pPr>
      <w:r w:rsidRPr="00EE4F0C">
        <w:rPr>
          <w:rFonts w:ascii="Book Antiqua" w:eastAsia="Calibri" w:hAnsi="Book Antiqua" w:cs="Arial"/>
          <w:b/>
          <w:sz w:val="24"/>
          <w:szCs w:val="24"/>
        </w:rPr>
        <w:t>Совет</w:t>
      </w:r>
      <w:r w:rsidRPr="00EE4F0C">
        <w:rPr>
          <w:rFonts w:ascii="Book Antiqua" w:eastAsia="Calibri" w:hAnsi="Book Antiqua" w:cs="Aparajita"/>
          <w:b/>
          <w:sz w:val="24"/>
          <w:szCs w:val="24"/>
        </w:rPr>
        <w:t xml:space="preserve"> </w:t>
      </w:r>
      <w:r w:rsidRPr="00EE4F0C">
        <w:rPr>
          <w:rFonts w:ascii="Book Antiqua" w:eastAsia="Calibri" w:hAnsi="Book Antiqua" w:cs="Arial"/>
          <w:b/>
          <w:sz w:val="24"/>
          <w:szCs w:val="24"/>
        </w:rPr>
        <w:t>Качинского</w:t>
      </w:r>
      <w:r w:rsidRPr="00EE4F0C">
        <w:rPr>
          <w:rFonts w:ascii="Book Antiqua" w:eastAsia="Calibri" w:hAnsi="Book Antiqua" w:cs="Aparajita"/>
          <w:b/>
          <w:sz w:val="24"/>
          <w:szCs w:val="24"/>
        </w:rPr>
        <w:t xml:space="preserve"> </w:t>
      </w:r>
      <w:r w:rsidRPr="00EE4F0C">
        <w:rPr>
          <w:rFonts w:ascii="Book Antiqua" w:eastAsia="Calibri" w:hAnsi="Book Antiqua" w:cs="Arial"/>
          <w:b/>
          <w:sz w:val="24"/>
          <w:szCs w:val="24"/>
        </w:rPr>
        <w:t>муниципального</w:t>
      </w:r>
      <w:r w:rsidRPr="00EE4F0C">
        <w:rPr>
          <w:rFonts w:ascii="Book Antiqua" w:eastAsia="Calibri" w:hAnsi="Book Antiqua" w:cs="Aparajita"/>
          <w:b/>
          <w:sz w:val="24"/>
          <w:szCs w:val="24"/>
        </w:rPr>
        <w:t xml:space="preserve"> </w:t>
      </w:r>
      <w:r w:rsidRPr="00EE4F0C">
        <w:rPr>
          <w:rFonts w:ascii="Book Antiqua" w:eastAsia="Calibri" w:hAnsi="Book Antiqua" w:cs="Arial"/>
          <w:b/>
          <w:sz w:val="24"/>
          <w:szCs w:val="24"/>
        </w:rPr>
        <w:t>округа</w:t>
      </w:r>
    </w:p>
    <w:p w:rsidR="00646CE0" w:rsidRPr="00EE4F0C" w:rsidRDefault="00646CE0" w:rsidP="006851AB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</w:p>
    <w:p w:rsidR="00F824D8" w:rsidRPr="00EE4F0C" w:rsidRDefault="00F824D8" w:rsidP="006851AB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646CE0" w:rsidRPr="00EE4F0C" w:rsidRDefault="00646CE0" w:rsidP="006851AB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РЕШИЛ:</w:t>
      </w:r>
    </w:p>
    <w:p w:rsidR="00A12ABB" w:rsidRPr="00EE4F0C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F824D8" w:rsidRPr="00EE4F0C" w:rsidRDefault="00B93817" w:rsidP="00F824D8">
      <w:pPr>
        <w:jc w:val="both"/>
        <w:rPr>
          <w:rFonts w:ascii="Book Antiqua" w:hAnsi="Book Antiqua" w:cs="Aparajita"/>
          <w:bCs/>
          <w:sz w:val="24"/>
          <w:szCs w:val="24"/>
        </w:rPr>
      </w:pPr>
      <w:r w:rsidRPr="00EE4F0C">
        <w:rPr>
          <w:rFonts w:ascii="Book Antiqua" w:hAnsi="Book Antiqua" w:cs="Aparajita"/>
          <w:sz w:val="24"/>
          <w:szCs w:val="24"/>
        </w:rPr>
        <w:t xml:space="preserve">    </w:t>
      </w:r>
      <w:r w:rsidR="007662E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5926B7" w:rsidRPr="00EE4F0C">
        <w:rPr>
          <w:rFonts w:ascii="Book Antiqua" w:hAnsi="Book Antiqua" w:cs="Aparajita"/>
          <w:sz w:val="24"/>
          <w:szCs w:val="24"/>
        </w:rPr>
        <w:t xml:space="preserve">    </w:t>
      </w:r>
      <w:r w:rsidR="007662EB" w:rsidRPr="00EE4F0C">
        <w:rPr>
          <w:rFonts w:ascii="Book Antiqua" w:hAnsi="Book Antiqua" w:cs="Aparajita"/>
          <w:sz w:val="24"/>
          <w:szCs w:val="24"/>
        </w:rPr>
        <w:t xml:space="preserve">  </w:t>
      </w:r>
      <w:r w:rsidRPr="00EE4F0C">
        <w:rPr>
          <w:rFonts w:ascii="Book Antiqua" w:hAnsi="Book Antiqua" w:cs="Aparajita"/>
          <w:sz w:val="24"/>
          <w:szCs w:val="24"/>
        </w:rPr>
        <w:t xml:space="preserve"> </w:t>
      </w:r>
      <w:r w:rsidR="005926B7" w:rsidRPr="00EE4F0C">
        <w:rPr>
          <w:rFonts w:ascii="Book Antiqua" w:hAnsi="Book Antiqua" w:cs="Aparajita"/>
          <w:sz w:val="24"/>
          <w:szCs w:val="24"/>
        </w:rPr>
        <w:t>1</w:t>
      </w:r>
      <w:r w:rsidRPr="00EE4F0C">
        <w:rPr>
          <w:rFonts w:ascii="Book Antiqua" w:hAnsi="Book Antiqua" w:cs="Aparajita"/>
          <w:sz w:val="24"/>
          <w:szCs w:val="24"/>
        </w:rPr>
        <w:t>.</w:t>
      </w:r>
      <w:r w:rsidR="007662E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Утвердить</w:t>
      </w:r>
      <w:r w:rsidR="00733199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7C6FEA" w:rsidRPr="00EE4F0C">
        <w:rPr>
          <w:rFonts w:ascii="Book Antiqua" w:eastAsia="Calibri" w:hAnsi="Book Antiqua" w:cs="Arial"/>
          <w:bCs/>
          <w:sz w:val="24"/>
          <w:szCs w:val="24"/>
        </w:rPr>
        <w:t>Положение</w:t>
      </w:r>
      <w:r w:rsidRPr="00EE4F0C">
        <w:rPr>
          <w:rFonts w:ascii="Book Antiqua" w:hAnsi="Book Antiqua" w:cs="Aparajita"/>
          <w:sz w:val="24"/>
          <w:szCs w:val="24"/>
        </w:rPr>
        <w:t xml:space="preserve"> </w:t>
      </w:r>
      <w:r w:rsidR="00925809" w:rsidRPr="00EE4F0C">
        <w:rPr>
          <w:rFonts w:ascii="Book Antiqua" w:hAnsi="Book Antiqua" w:cs="Arial"/>
          <w:sz w:val="24"/>
          <w:szCs w:val="24"/>
        </w:rPr>
        <w:t>о</w:t>
      </w:r>
      <w:r w:rsidR="00925809" w:rsidRPr="00EE4F0C">
        <w:rPr>
          <w:rFonts w:ascii="Book Antiqua" w:hAnsi="Book Antiqua" w:cs="Aparajita"/>
          <w:sz w:val="24"/>
          <w:szCs w:val="24"/>
        </w:rPr>
        <w:t xml:space="preserve"> </w:t>
      </w:r>
      <w:r w:rsidR="00925809" w:rsidRPr="00EE4F0C">
        <w:rPr>
          <w:rFonts w:ascii="Book Antiqua" w:hAnsi="Book Antiqua" w:cs="Arial"/>
          <w:bCs/>
          <w:sz w:val="24"/>
          <w:szCs w:val="24"/>
        </w:rPr>
        <w:t>Порядке</w:t>
      </w:r>
      <w:r w:rsidR="00925809" w:rsidRPr="00EE4F0C">
        <w:rPr>
          <w:rFonts w:ascii="Book Antiqua" w:hAnsi="Book Antiqua" w:cs="Aparajita"/>
          <w:bCs/>
          <w:sz w:val="24"/>
          <w:szCs w:val="24"/>
        </w:rPr>
        <w:t xml:space="preserve"> </w:t>
      </w:r>
      <w:r w:rsidR="00925809" w:rsidRPr="00EE4F0C">
        <w:rPr>
          <w:rFonts w:ascii="Book Antiqua" w:hAnsi="Book Antiqua" w:cs="Arial"/>
          <w:bCs/>
          <w:sz w:val="24"/>
          <w:szCs w:val="24"/>
        </w:rPr>
        <w:t>сообщения</w:t>
      </w:r>
      <w:r w:rsidR="00925809" w:rsidRPr="00EE4F0C">
        <w:rPr>
          <w:rFonts w:ascii="Book Antiqua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лицами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,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замещающими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должности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муниципальной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службы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во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внутригородском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муниципальном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образовании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города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Севастополя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Качинский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муниципальный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Calibri" w:hAnsi="Book Antiqua" w:cs="Arial"/>
          <w:bCs/>
          <w:sz w:val="24"/>
          <w:szCs w:val="24"/>
        </w:rPr>
        <w:t>округ</w:t>
      </w:r>
      <w:r w:rsidR="00A949EA" w:rsidRPr="00EE4F0C">
        <w:rPr>
          <w:rFonts w:ascii="Book Antiqua" w:eastAsia="Calibri" w:hAnsi="Book Antiqua" w:cs="Aparajita"/>
          <w:bCs/>
          <w:sz w:val="24"/>
          <w:szCs w:val="24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возникновении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личной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заинтересованности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исполнении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должностных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обязанностей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,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которая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приводит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или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может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привести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конфликту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интересов</w:t>
      </w:r>
      <w:r w:rsidR="00A949EA" w:rsidRPr="00EE4F0C">
        <w:rPr>
          <w:rFonts w:ascii="Book Antiqua" w:eastAsia="Times New Roman" w:hAnsi="Book Antiqua" w:cs="Aparajita"/>
          <w:sz w:val="24"/>
          <w:szCs w:val="24"/>
          <w:lang w:eastAsia="ru-RU"/>
        </w:rPr>
        <w:t xml:space="preserve">  </w:t>
      </w:r>
      <w:proofErr w:type="gramStart"/>
      <w:r w:rsidR="006851AB" w:rsidRPr="00EE4F0C">
        <w:rPr>
          <w:rFonts w:ascii="Book Antiqua" w:hAnsi="Book Antiqua" w:cs="Arial"/>
          <w:sz w:val="24"/>
          <w:szCs w:val="24"/>
        </w:rPr>
        <w:t>согласно</w:t>
      </w:r>
      <w:r w:rsidR="006851AB" w:rsidRPr="00EE4F0C">
        <w:rPr>
          <w:rFonts w:ascii="Book Antiqua" w:hAnsi="Book Antiqua" w:cs="Aparajita"/>
          <w:sz w:val="24"/>
          <w:szCs w:val="24"/>
        </w:rPr>
        <w:t xml:space="preserve"> </w:t>
      </w:r>
      <w:r w:rsidR="006851AB" w:rsidRPr="00EE4F0C">
        <w:rPr>
          <w:rFonts w:ascii="Book Antiqua" w:hAnsi="Book Antiqua" w:cs="Arial"/>
          <w:sz w:val="24"/>
          <w:szCs w:val="24"/>
        </w:rPr>
        <w:t>Приложения</w:t>
      </w:r>
      <w:proofErr w:type="gramEnd"/>
      <w:r w:rsidR="00082C3B" w:rsidRPr="00EE4F0C">
        <w:rPr>
          <w:rFonts w:ascii="Book Antiqua" w:hAnsi="Book Antiqua" w:cs="Aparajita"/>
          <w:sz w:val="24"/>
          <w:szCs w:val="24"/>
        </w:rPr>
        <w:t>.</w:t>
      </w:r>
    </w:p>
    <w:p w:rsidR="00EE4F0C" w:rsidRPr="00EE4F0C" w:rsidRDefault="00F824D8" w:rsidP="00EE4F0C">
      <w:pPr>
        <w:jc w:val="both"/>
        <w:rPr>
          <w:rFonts w:ascii="Book Antiqua" w:hAnsi="Book Antiqua" w:cs="Aparajita"/>
          <w:bCs/>
          <w:sz w:val="24"/>
          <w:szCs w:val="24"/>
        </w:rPr>
      </w:pPr>
      <w:r w:rsidRPr="00EE4F0C">
        <w:rPr>
          <w:rFonts w:ascii="Book Antiqua" w:hAnsi="Book Antiqua" w:cs="Aparajita"/>
          <w:bCs/>
          <w:sz w:val="24"/>
          <w:szCs w:val="24"/>
        </w:rPr>
        <w:t xml:space="preserve">         </w:t>
      </w:r>
      <w:r w:rsidR="00EE4F0C" w:rsidRPr="00EE4F0C">
        <w:rPr>
          <w:rFonts w:ascii="Book Antiqua" w:hAnsi="Book Antiqua" w:cs="Aparajita"/>
          <w:bCs/>
          <w:sz w:val="24"/>
          <w:szCs w:val="24"/>
        </w:rPr>
        <w:t xml:space="preserve"> 2.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EE4F0C" w:rsidRPr="00EE4F0C" w:rsidRDefault="00EE4F0C" w:rsidP="00EE4F0C">
      <w:pPr>
        <w:jc w:val="both"/>
        <w:rPr>
          <w:rFonts w:ascii="Book Antiqua" w:hAnsi="Book Antiqua" w:cs="Aparajita"/>
          <w:bCs/>
          <w:sz w:val="24"/>
          <w:szCs w:val="24"/>
        </w:rPr>
      </w:pPr>
      <w:r w:rsidRPr="00EE4F0C">
        <w:rPr>
          <w:rFonts w:ascii="Book Antiqua" w:hAnsi="Book Antiqua" w:cs="Aparajita"/>
          <w:bCs/>
          <w:sz w:val="24"/>
          <w:szCs w:val="24"/>
        </w:rPr>
        <w:t xml:space="preserve">   </w:t>
      </w:r>
      <w:r>
        <w:rPr>
          <w:rFonts w:ascii="Book Antiqua" w:hAnsi="Book Antiqua" w:cs="Aparajita"/>
          <w:bCs/>
          <w:sz w:val="24"/>
          <w:szCs w:val="24"/>
        </w:rPr>
        <w:t xml:space="preserve">  </w:t>
      </w:r>
      <w:r w:rsidRPr="00EE4F0C">
        <w:rPr>
          <w:rFonts w:ascii="Book Antiqua" w:hAnsi="Book Antiqua" w:cs="Aparajita"/>
          <w:bCs/>
          <w:sz w:val="24"/>
          <w:szCs w:val="24"/>
        </w:rPr>
        <w:t xml:space="preserve">   3. Настоящее решение вступает в силу со дня его обнародования.</w:t>
      </w:r>
    </w:p>
    <w:p w:rsidR="00EE4F0C" w:rsidRPr="00EE4F0C" w:rsidRDefault="00EE4F0C" w:rsidP="00EE4F0C">
      <w:pPr>
        <w:jc w:val="both"/>
        <w:rPr>
          <w:rFonts w:ascii="Book Antiqua" w:hAnsi="Book Antiqua" w:cs="Aparajita"/>
          <w:bCs/>
          <w:sz w:val="24"/>
          <w:szCs w:val="24"/>
        </w:rPr>
      </w:pPr>
      <w:r w:rsidRPr="00EE4F0C">
        <w:rPr>
          <w:rFonts w:ascii="Book Antiqua" w:hAnsi="Book Antiqua" w:cs="Aparajita"/>
          <w:bCs/>
          <w:sz w:val="24"/>
          <w:szCs w:val="24"/>
        </w:rPr>
        <w:t xml:space="preserve">        4. Контроль за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A75CC0" w:rsidRPr="00EE4F0C" w:rsidRDefault="00A75CC0" w:rsidP="00EE4F0C">
      <w:pPr>
        <w:widowControl w:val="0"/>
        <w:spacing w:after="0" w:line="240" w:lineRule="auto"/>
        <w:jc w:val="both"/>
        <w:rPr>
          <w:rFonts w:ascii="Book Antiqua" w:eastAsia="Calibri" w:hAnsi="Book Antiqua" w:cs="Andalus"/>
          <w:sz w:val="24"/>
          <w:szCs w:val="24"/>
        </w:rPr>
      </w:pPr>
    </w:p>
    <w:p w:rsidR="006E71BC" w:rsidRPr="00EE4F0C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EE4F0C" w:rsidTr="00A75CC0">
        <w:tc>
          <w:tcPr>
            <w:tcW w:w="5423" w:type="dxa"/>
            <w:vAlign w:val="center"/>
            <w:hideMark/>
          </w:tcPr>
          <w:p w:rsidR="007662EB" w:rsidRPr="00EE4F0C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parajit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Глава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ВМО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Качинский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МО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, </w:t>
            </w:r>
          </w:p>
          <w:p w:rsidR="00A75CC0" w:rsidRPr="00EE4F0C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6B7"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полномочия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6CE0" w:rsidRPr="00EE4F0C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F0C"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Совета</w:t>
            </w:r>
            <w:r w:rsidRPr="00EE4F0C">
              <w:rPr>
                <w:rFonts w:ascii="Book Antiqua" w:eastAsia="Times New Roman" w:hAnsi="Book Antiqua" w:cs="Aparajit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646CE0" w:rsidRPr="00EE4F0C" w:rsidRDefault="00646CE0" w:rsidP="00646CE0">
            <w:pPr>
              <w:spacing w:after="0" w:line="240" w:lineRule="auto"/>
              <w:rPr>
                <w:rFonts w:ascii="Book Antiqua" w:eastAsia="Calibri" w:hAnsi="Book Antiqua" w:cs="Aparajita"/>
                <w:b/>
                <w:bCs/>
                <w:i/>
                <w:iCs/>
                <w:sz w:val="24"/>
                <w:szCs w:val="24"/>
              </w:rPr>
            </w:pP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color w:val="000000"/>
                <w:sz w:val="24"/>
                <w:szCs w:val="24"/>
              </w:rPr>
              <w:t>Глава</w:t>
            </w:r>
            <w:r w:rsidRPr="00EE4F0C">
              <w:rPr>
                <w:rFonts w:ascii="Book Antiqua" w:eastAsia="Calibri" w:hAnsi="Book Antiqua" w:cs="Aparajita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color w:val="000000"/>
                <w:sz w:val="24"/>
                <w:szCs w:val="24"/>
              </w:rPr>
              <w:t>местной</w:t>
            </w:r>
            <w:r w:rsidRPr="00EE4F0C">
              <w:rPr>
                <w:rFonts w:ascii="Book Antiqua" w:eastAsia="Calibri" w:hAnsi="Book Antiqua" w:cs="Aparajita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1948" w:type="dxa"/>
            <w:vAlign w:val="center"/>
          </w:tcPr>
          <w:p w:rsidR="00646CE0" w:rsidRPr="00EE4F0C" w:rsidRDefault="00646CE0" w:rsidP="00646CE0">
            <w:pPr>
              <w:spacing w:after="0" w:line="240" w:lineRule="auto"/>
              <w:rPr>
                <w:rFonts w:ascii="Book Antiqua" w:eastAsia="Calibri" w:hAnsi="Book Antiqua" w:cs="Aparajit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EE4F0C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Aparajita"/>
                <w:b/>
                <w:bCs/>
                <w:i/>
                <w:iCs/>
                <w:sz w:val="24"/>
                <w:szCs w:val="24"/>
              </w:rPr>
            </w:pP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sz w:val="24"/>
                <w:szCs w:val="24"/>
              </w:rPr>
              <w:t>Н</w:t>
            </w:r>
            <w:r w:rsidRPr="00EE4F0C">
              <w:rPr>
                <w:rFonts w:ascii="Book Antiqua" w:eastAsia="Calibri" w:hAnsi="Book Antiqua" w:cs="Aparajita"/>
                <w:b/>
                <w:bCs/>
                <w:i/>
                <w:iCs/>
                <w:sz w:val="24"/>
                <w:szCs w:val="24"/>
              </w:rPr>
              <w:t>.</w:t>
            </w: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sz w:val="24"/>
                <w:szCs w:val="24"/>
              </w:rPr>
              <w:t>М</w:t>
            </w:r>
            <w:r w:rsidRPr="00EE4F0C">
              <w:rPr>
                <w:rFonts w:ascii="Book Antiqua" w:eastAsia="Calibri" w:hAnsi="Book Antiqua" w:cs="Aparajita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EE4F0C">
              <w:rPr>
                <w:rFonts w:ascii="Book Antiqua" w:eastAsia="Calibri" w:hAnsi="Book Antiqua" w:cs="Arial"/>
                <w:b/>
                <w:bCs/>
                <w:i/>
                <w:iCs/>
                <w:sz w:val="24"/>
                <w:szCs w:val="24"/>
              </w:rPr>
              <w:t>Герасим</w:t>
            </w:r>
          </w:p>
        </w:tc>
      </w:tr>
    </w:tbl>
    <w:p w:rsidR="00646CE0" w:rsidRPr="00EE4F0C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Aparajita"/>
          <w:b/>
          <w:bCs/>
          <w:i/>
          <w:iCs/>
          <w:sz w:val="24"/>
          <w:szCs w:val="24"/>
        </w:rPr>
      </w:pPr>
    </w:p>
    <w:p w:rsidR="00A75CC0" w:rsidRPr="00EE4F0C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EE4F0C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EE4F0C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EE4F0C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rPr>
          <w:rFonts w:ascii="Book Antiqua" w:eastAsia="Calibri" w:hAnsi="Book Antiqua" w:cs="Arial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7662EB" w:rsidRPr="00EE4F0C" w:rsidRDefault="007662EB" w:rsidP="00EE4F0C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7662EB" w:rsidRPr="00EE4F0C" w:rsidRDefault="007662EB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7662EB" w:rsidRPr="00EE4F0C" w:rsidRDefault="007662EB" w:rsidP="007662EB">
      <w:pPr>
        <w:spacing w:after="0" w:line="240" w:lineRule="auto"/>
        <w:ind w:left="5670"/>
        <w:rPr>
          <w:rFonts w:ascii="Book Antiqua" w:eastAsia="Calibri" w:hAnsi="Book Antiqua" w:cs="Times New Roman"/>
          <w:bCs/>
          <w:iCs/>
          <w:sz w:val="24"/>
          <w:szCs w:val="24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lastRenderedPageBreak/>
        <w:tab/>
      </w:r>
      <w:r w:rsidRPr="00EE4F0C">
        <w:rPr>
          <w:rFonts w:ascii="Book Antiqua" w:eastAsia="Calibri" w:hAnsi="Book Antiqua" w:cs="Times New Roman"/>
          <w:bCs/>
          <w:iCs/>
          <w:sz w:val="24"/>
          <w:szCs w:val="24"/>
        </w:rPr>
        <w:t xml:space="preserve">Приложение </w:t>
      </w:r>
    </w:p>
    <w:p w:rsidR="007662EB" w:rsidRPr="00EE4F0C" w:rsidRDefault="007662EB" w:rsidP="007662EB">
      <w:pPr>
        <w:spacing w:after="0" w:line="240" w:lineRule="auto"/>
        <w:ind w:left="5670"/>
        <w:rPr>
          <w:rFonts w:ascii="Book Antiqua" w:eastAsia="Calibri" w:hAnsi="Book Antiqua" w:cs="Times New Roman"/>
          <w:bCs/>
          <w:iCs/>
          <w:sz w:val="24"/>
          <w:szCs w:val="24"/>
        </w:rPr>
      </w:pPr>
      <w:r w:rsidRPr="00EE4F0C">
        <w:rPr>
          <w:rFonts w:ascii="Book Antiqua" w:eastAsia="Calibri" w:hAnsi="Book Antiqua" w:cs="Times New Roman"/>
          <w:bCs/>
          <w:iCs/>
          <w:sz w:val="24"/>
          <w:szCs w:val="24"/>
        </w:rPr>
        <w:t xml:space="preserve">к решению Совета Качинского муниципального округа </w:t>
      </w:r>
    </w:p>
    <w:p w:rsidR="007662EB" w:rsidRPr="00EE4F0C" w:rsidRDefault="00EE4F0C" w:rsidP="007662EB">
      <w:pPr>
        <w:spacing w:after="0" w:line="240" w:lineRule="auto"/>
        <w:ind w:left="5670"/>
        <w:rPr>
          <w:rFonts w:ascii="Book Antiqua" w:eastAsia="Calibri" w:hAnsi="Book Antiqua" w:cs="Times New Roman"/>
          <w:bCs/>
          <w:i/>
          <w:iCs/>
          <w:sz w:val="24"/>
          <w:szCs w:val="24"/>
        </w:rPr>
      </w:pPr>
      <w:r w:rsidRPr="00EE4F0C">
        <w:rPr>
          <w:rFonts w:ascii="Book Antiqua" w:eastAsia="Calibri" w:hAnsi="Book Antiqua" w:cs="Times New Roman"/>
          <w:bCs/>
          <w:iCs/>
          <w:sz w:val="24"/>
          <w:szCs w:val="24"/>
        </w:rPr>
        <w:t>от  22.03. 2016 № 20/157</w:t>
      </w:r>
    </w:p>
    <w:p w:rsidR="007662EB" w:rsidRPr="00EE4F0C" w:rsidRDefault="007662EB" w:rsidP="007662E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949EA" w:rsidRPr="00EE4F0C" w:rsidRDefault="00A949EA" w:rsidP="007662E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ПОЛОЖЕНИЕ</w:t>
      </w:r>
    </w:p>
    <w:p w:rsidR="007662EB" w:rsidRPr="00EE4F0C" w:rsidRDefault="00EE4F0C" w:rsidP="007662EB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>
        <w:rPr>
          <w:rFonts w:ascii="Book Antiqua" w:eastAsia="Calibri" w:hAnsi="Book Antiqua" w:cs="Arial"/>
          <w:b/>
          <w:bCs/>
          <w:sz w:val="24"/>
          <w:szCs w:val="24"/>
        </w:rPr>
        <w:t>о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 Порядке сообщения  лицами</w:t>
      </w:r>
      <w:r w:rsidR="007662EB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, замещающими должности муниципальной службы</w:t>
      </w:r>
      <w:r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 </w:t>
      </w:r>
      <w:r w:rsidR="007662EB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  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>во</w:t>
      </w:r>
      <w:r>
        <w:rPr>
          <w:rFonts w:ascii="Book Antiqua" w:eastAsia="Calibri" w:hAnsi="Book Antiqua" w:cs="Arial"/>
          <w:b/>
          <w:bCs/>
          <w:sz w:val="24"/>
          <w:szCs w:val="24"/>
        </w:rPr>
        <w:t xml:space="preserve">     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 внутригородском</w:t>
      </w:r>
      <w:r>
        <w:rPr>
          <w:rFonts w:ascii="Book Antiqua" w:eastAsia="Calibri" w:hAnsi="Book Antiqua" w:cs="Arial"/>
          <w:b/>
          <w:bCs/>
          <w:sz w:val="24"/>
          <w:szCs w:val="24"/>
        </w:rPr>
        <w:t xml:space="preserve">   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 муниципальном </w:t>
      </w:r>
      <w:r>
        <w:rPr>
          <w:rFonts w:ascii="Book Antiqua" w:eastAsia="Calibri" w:hAnsi="Book Antiqua" w:cs="Arial"/>
          <w:b/>
          <w:bCs/>
          <w:sz w:val="24"/>
          <w:szCs w:val="24"/>
        </w:rPr>
        <w:t xml:space="preserve">  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>образовании</w:t>
      </w:r>
      <w:r>
        <w:rPr>
          <w:rFonts w:ascii="Book Antiqua" w:eastAsia="Calibri" w:hAnsi="Book Antiqua" w:cs="Arial"/>
          <w:b/>
          <w:bCs/>
          <w:sz w:val="24"/>
          <w:szCs w:val="24"/>
        </w:rPr>
        <w:t xml:space="preserve">   </w:t>
      </w:r>
      <w:r w:rsidR="007662EB" w:rsidRPr="00EE4F0C">
        <w:rPr>
          <w:rFonts w:ascii="Book Antiqua" w:eastAsia="Calibri" w:hAnsi="Book Antiqua" w:cs="Arial"/>
          <w:b/>
          <w:bCs/>
          <w:sz w:val="24"/>
          <w:szCs w:val="24"/>
        </w:rPr>
        <w:t xml:space="preserve"> города Севастополя Качинский муниципальный округ </w:t>
      </w:r>
      <w:r w:rsidR="007662EB"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662EB" w:rsidRPr="00EE4F0C" w:rsidRDefault="007662EB" w:rsidP="00FC4035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7662EB" w:rsidRPr="00EE4F0C" w:rsidRDefault="007662EB" w:rsidP="007662EB">
      <w:pPr>
        <w:spacing w:after="0" w:line="240" w:lineRule="auto"/>
        <w:jc w:val="both"/>
        <w:rPr>
          <w:rFonts w:ascii="Book Antiqua" w:eastAsia="Calibri" w:hAnsi="Book Antiqua" w:cs="Arial"/>
          <w:bCs/>
          <w:sz w:val="24"/>
          <w:szCs w:val="24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1.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Настоящим Положением определяется порядок сообщения лицами,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замещающими должности муниципальной службы  </w:t>
      </w:r>
      <w:r w:rsidRPr="00EE4F0C">
        <w:rPr>
          <w:rFonts w:ascii="Book Antiqua" w:eastAsia="Calibri" w:hAnsi="Book Antiqua" w:cs="Arial"/>
          <w:bCs/>
          <w:sz w:val="24"/>
          <w:szCs w:val="24"/>
        </w:rPr>
        <w:t xml:space="preserve">во внутригородском муниципальном образовании города Севастополя Качинский муниципальный округ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2. Лица, замещающие должности муниципальной службы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bookmarkStart w:id="0" w:name="P11"/>
      <w:bookmarkStart w:id="1" w:name="P16"/>
      <w:bookmarkEnd w:id="0"/>
      <w:bookmarkEnd w:id="1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3. Уведомления по решению главы администрации муниципального образования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Качинского муниципального округа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могут быть переданы для рассмотрения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Качинского муниципального округа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(далее – Комиссия).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bookmarkStart w:id="2" w:name="P17"/>
      <w:bookmarkStart w:id="3" w:name="P18"/>
      <w:bookmarkStart w:id="4" w:name="P19"/>
      <w:bookmarkEnd w:id="2"/>
      <w:bookmarkEnd w:id="3"/>
      <w:bookmarkEnd w:id="4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4. </w:t>
      </w:r>
      <w:bookmarkStart w:id="5" w:name="P20"/>
      <w:bookmarkEnd w:id="5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5. 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уведомлений в Комиссию.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В случае направления запросов, указанных в </w:t>
      </w:r>
      <w:hyperlink w:anchor="P20" w:history="1">
        <w:r w:rsidRPr="00EE4F0C">
          <w:rPr>
            <w:rFonts w:ascii="Book Antiqua" w:eastAsia="Times New Roman" w:hAnsi="Book Antiqua" w:cs="Arial"/>
            <w:sz w:val="24"/>
            <w:szCs w:val="24"/>
            <w:lang w:eastAsia="ru-RU"/>
          </w:rPr>
          <w:t xml:space="preserve">пункте </w:t>
        </w:r>
      </w:hyperlink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4 настоящего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lastRenderedPageBreak/>
        <w:t>Положения, уведомления, заключения и другие материалы представляются в Комиссию в течение 30 дней со дня поступления уведомлений. Указанный срок может быть продлен, но не более чем на 30 дней.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6. Главой 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внутригородского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муни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>ципального образования Качинский муниципальный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округ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города Севастополя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и (или) Комиссией по результатам рассмотрения ими уведомлений принимается одно из следующих решений: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6694B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bookmarkStart w:id="6" w:name="P26"/>
      <w:bookmarkEnd w:id="6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Start w:id="7" w:name="P27"/>
      <w:bookmarkEnd w:id="7"/>
    </w:p>
    <w:p w:rsidR="00A949EA" w:rsidRPr="00EE4F0C" w:rsidRDefault="00E6694B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</w:t>
      </w:r>
      <w:r w:rsidR="00A949EA" w:rsidRPr="00EE4F0C">
        <w:rPr>
          <w:rFonts w:ascii="Book Antiqua" w:eastAsia="Times New Roman" w:hAnsi="Book Antiqua" w:cs="Arial"/>
          <w:sz w:val="24"/>
          <w:szCs w:val="24"/>
          <w:lang w:eastAsia="ru-RU"/>
        </w:rPr>
        <w:t>) признать, что лицом, направившим уведомление, не соблюдались требования об урегулировании конфликта интересов.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7.</w:t>
      </w:r>
      <w:r w:rsidRPr="00EE4F0C">
        <w:rPr>
          <w:rFonts w:ascii="Book Antiqua" w:eastAsia="Times New Roman" w:hAnsi="Book Antiqua" w:cs="Arial"/>
          <w:color w:val="FF0000"/>
          <w:sz w:val="24"/>
          <w:szCs w:val="24"/>
          <w:lang w:eastAsia="ru-RU"/>
        </w:rPr>
        <w:t xml:space="preserve">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Комиссия рассматривает уведомления и принимает по ним решения в порядке, установленном </w:t>
      </w:r>
      <w:hyperlink r:id="rId9" w:history="1">
        <w:r w:rsidRPr="00EE4F0C">
          <w:rPr>
            <w:rFonts w:ascii="Book Antiqua" w:eastAsia="Times New Roman" w:hAnsi="Book Antiqua" w:cs="Arial"/>
            <w:sz w:val="24"/>
            <w:szCs w:val="24"/>
            <w:lang w:eastAsia="ru-RU"/>
          </w:rPr>
          <w:t>Положением</w:t>
        </w:r>
      </w:hyperlink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 Комиссии, утвержденным Решением </w:t>
      </w:r>
      <w:r w:rsidR="005926B7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Совета Качинского муниципального округа 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№ 39  от 21.07.2015  </w:t>
      </w:r>
      <w:r w:rsidRPr="00EE4F0C">
        <w:rPr>
          <w:rFonts w:ascii="Book Antiqua" w:eastAsia="Times New Roman" w:hAnsi="Book Antiqua" w:cs="Arial"/>
          <w:b/>
          <w:sz w:val="24"/>
          <w:szCs w:val="24"/>
          <w:lang w:eastAsia="ru-RU"/>
        </w:rPr>
        <w:t>«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Об утверждении Положения о комиссии  по соблюдению требований к служебному поведению муниципальных служащих и урегулированию конфликта интересов в  органах местного самоуправле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ния муниципального образования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»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и направляет принятое решение Главе 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внутригородского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муниципального образования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Качинского муниципального округа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города Севастополя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 течение трех рабочих дней.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803C75" w:rsidRPr="00803C75" w:rsidTr="00803C75">
        <w:tc>
          <w:tcPr>
            <w:tcW w:w="5423" w:type="dxa"/>
            <w:vAlign w:val="center"/>
            <w:hideMark/>
          </w:tcPr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03C75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Глава ВМО Качинский МО, </w:t>
            </w:r>
          </w:p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03C75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исполняющий полномочия </w:t>
            </w:r>
          </w:p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03C75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председателя Совета,</w:t>
            </w:r>
          </w:p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03C75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Align w:val="bottom"/>
            <w:hideMark/>
          </w:tcPr>
          <w:p w:rsidR="00803C75" w:rsidRPr="00803C75" w:rsidRDefault="00803C75" w:rsidP="00803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03C75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 w:rsidR="00803C75" w:rsidRPr="00803C75" w:rsidRDefault="00803C75" w:rsidP="00803C7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bookmarkStart w:id="8" w:name="_GoBack"/>
      <w:bookmarkEnd w:id="8"/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FC4035" w:rsidRDefault="00FC4035" w:rsidP="00EE4F0C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EE4F0C" w:rsidRPr="00EE4F0C" w:rsidRDefault="00EE4F0C" w:rsidP="00EE4F0C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FC4035" w:rsidRPr="00EE4F0C" w:rsidRDefault="00FC4035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Приложение № 1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 Положению о порядке сообщения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лицами, замещающими должности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муниципальной службы о возникновении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личной заинтересованности 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при</w:t>
      </w:r>
      <w:proofErr w:type="gramEnd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исполнении 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должностных</w:t>
      </w:r>
      <w:proofErr w:type="gramEnd"/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обязанностей, 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которая</w:t>
      </w:r>
      <w:proofErr w:type="gramEnd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приводит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или может привести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 конфликту интересов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(отметка об ознакомлении)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                                                                                Главе 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внутригородского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муниципального образования </w:t>
      </w:r>
    </w:p>
    <w:p w:rsidR="00E6694B" w:rsidRPr="00EE4F0C" w:rsidRDefault="00E6694B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Качинский муниципальный округ</w:t>
      </w:r>
    </w:p>
    <w:p w:rsidR="00F824D8" w:rsidRPr="00EE4F0C" w:rsidRDefault="00F824D8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Города Севастополя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                                                </w:t>
      </w:r>
      <w:r w:rsidR="00F824D8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               от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                                                                                __________________________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Arial"/>
          <w:sz w:val="20"/>
          <w:szCs w:val="20"/>
          <w:lang w:eastAsia="ru-RU"/>
        </w:rPr>
      </w:pPr>
      <w:r w:rsidRPr="00EE4F0C">
        <w:rPr>
          <w:rFonts w:ascii="Book Antiqua" w:eastAsia="Times New Roman" w:hAnsi="Book Antiqua" w:cs="Arial"/>
          <w:sz w:val="20"/>
          <w:szCs w:val="20"/>
          <w:lang w:eastAsia="ru-RU"/>
        </w:rPr>
        <w:t xml:space="preserve">                                                           </w:t>
      </w:r>
      <w:r w:rsidR="00E6694B" w:rsidRPr="00EE4F0C">
        <w:rPr>
          <w:rFonts w:ascii="Book Antiqua" w:eastAsia="Times New Roman" w:hAnsi="Book Antiqua" w:cs="Arial"/>
          <w:sz w:val="20"/>
          <w:szCs w:val="20"/>
          <w:lang w:eastAsia="ru-RU"/>
        </w:rPr>
        <w:t xml:space="preserve">                   </w:t>
      </w:r>
      <w:r w:rsidRPr="00EE4F0C">
        <w:rPr>
          <w:rFonts w:ascii="Book Antiqua" w:eastAsia="Times New Roman" w:hAnsi="Book Antiqua" w:cs="Arial"/>
          <w:sz w:val="20"/>
          <w:szCs w:val="20"/>
          <w:lang w:eastAsia="ru-RU"/>
        </w:rPr>
        <w:t xml:space="preserve">  (Ф.И.О., замещаемая должность)</w:t>
      </w:r>
    </w:p>
    <w:p w:rsidR="00E6694B" w:rsidRPr="00EE4F0C" w:rsidRDefault="00E6694B" w:rsidP="00E6694B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ru-RU"/>
        </w:rPr>
      </w:pPr>
      <w:bookmarkStart w:id="9" w:name="P57"/>
      <w:bookmarkEnd w:id="9"/>
    </w:p>
    <w:p w:rsidR="00E6694B" w:rsidRPr="00EE4F0C" w:rsidRDefault="00E6694B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УВЕДОМЛЕНИЕ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которая</w:t>
      </w:r>
      <w:proofErr w:type="gramEnd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приводит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или может привести к конфликту интересов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нужное</w:t>
      </w:r>
      <w:proofErr w:type="gramEnd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подчеркнуть).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Обстоятельства,     являющиеся    основанием    возникновения    личной заинтересованности: ____________________________________________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</w:t>
      </w:r>
    </w:p>
    <w:p w:rsidR="00A949EA" w:rsidRPr="00EE4F0C" w:rsidRDefault="00A949EA" w:rsidP="00E6694B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Должностные   обязанности,  на  исполнение  которых  влияет  или  может повлиять личная заинтересованность: 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____________________________________________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</w:t>
      </w:r>
    </w:p>
    <w:p w:rsidR="00A949EA" w:rsidRPr="00EE4F0C" w:rsidRDefault="00A949EA" w:rsidP="00E6694B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Предлагаемые   меры  по  предотвращению  или  урегулированию  конфликта интересов: _______________________________________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_______________________________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</w:t>
      </w:r>
      <w:r w:rsidR="00E6694B" w:rsidRPr="00EE4F0C">
        <w:rPr>
          <w:rFonts w:ascii="Book Antiqua" w:eastAsia="Times New Roman" w:hAnsi="Book Antiqua" w:cs="Arial"/>
          <w:sz w:val="24"/>
          <w:szCs w:val="24"/>
          <w:lang w:eastAsia="ru-RU"/>
        </w:rPr>
        <w:t>Качинского муниципального округа</w:t>
      </w: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 рассмотрении настоящего уведомления (</w:t>
      </w:r>
      <w:proofErr w:type="gramStart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>нужное</w:t>
      </w:r>
      <w:proofErr w:type="gramEnd"/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подчеркнуть).</w:t>
      </w: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949EA" w:rsidRPr="00EE4F0C" w:rsidRDefault="00A949EA" w:rsidP="00A949E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lang w:eastAsia="ru-RU"/>
        </w:rPr>
      </w:pPr>
      <w:r w:rsidRPr="00EE4F0C">
        <w:rPr>
          <w:rFonts w:ascii="Book Antiqua" w:eastAsia="Times New Roman" w:hAnsi="Book Antiqua" w:cs="Arial"/>
          <w:sz w:val="24"/>
          <w:szCs w:val="24"/>
          <w:lang w:eastAsia="ru-RU"/>
        </w:rPr>
        <w:t xml:space="preserve">"__" ___________ 20__ г.      ______________________         </w:t>
      </w:r>
      <w:r w:rsidRPr="00EE4F0C">
        <w:rPr>
          <w:rFonts w:ascii="Book Antiqua" w:eastAsia="Times New Roman" w:hAnsi="Book Antiqua" w:cs="Arial"/>
          <w:lang w:eastAsia="ru-RU"/>
        </w:rPr>
        <w:t>______________________</w:t>
      </w:r>
    </w:p>
    <w:p w:rsidR="005926B7" w:rsidRPr="00EE4F0C" w:rsidRDefault="00A949EA" w:rsidP="00E6694B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lang w:eastAsia="ru-RU"/>
        </w:rPr>
      </w:pPr>
      <w:r w:rsidRPr="00EE4F0C">
        <w:rPr>
          <w:rFonts w:ascii="Book Antiqua" w:eastAsia="Times New Roman" w:hAnsi="Book Antiqua" w:cs="Arial"/>
          <w:lang w:eastAsia="ru-RU"/>
        </w:rPr>
        <w:t xml:space="preserve">                                                          </w:t>
      </w:r>
      <w:r w:rsidR="005926B7" w:rsidRPr="00EE4F0C">
        <w:rPr>
          <w:rFonts w:ascii="Book Antiqua" w:eastAsia="Times New Roman" w:hAnsi="Book Antiqua" w:cs="Arial"/>
          <w:lang w:eastAsia="ru-RU"/>
        </w:rPr>
        <w:t xml:space="preserve">                                             </w:t>
      </w:r>
      <w:r w:rsidRPr="00EE4F0C">
        <w:rPr>
          <w:rFonts w:ascii="Book Antiqua" w:eastAsia="Times New Roman" w:hAnsi="Book Antiqua" w:cs="Arial"/>
          <w:lang w:eastAsia="ru-RU"/>
        </w:rPr>
        <w:t xml:space="preserve">   </w:t>
      </w:r>
      <w:proofErr w:type="gramStart"/>
      <w:r w:rsidRPr="00EE4F0C">
        <w:rPr>
          <w:rFonts w:ascii="Book Antiqua" w:eastAsia="Times New Roman" w:hAnsi="Book Antiqua" w:cs="Arial"/>
          <w:lang w:eastAsia="ru-RU"/>
        </w:rPr>
        <w:t xml:space="preserve">(подпись лица,                           </w:t>
      </w:r>
      <w:proofErr w:type="gramEnd"/>
    </w:p>
    <w:p w:rsidR="00A949EA" w:rsidRPr="00EE4F0C" w:rsidRDefault="00A949EA" w:rsidP="00E6694B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Arial"/>
          <w:lang w:eastAsia="ru-RU"/>
        </w:rPr>
      </w:pPr>
      <w:r w:rsidRPr="00EE4F0C">
        <w:rPr>
          <w:rFonts w:ascii="Book Antiqua" w:eastAsia="Times New Roman" w:hAnsi="Book Antiqua" w:cs="Arial"/>
          <w:lang w:eastAsia="ru-RU"/>
        </w:rPr>
        <w:t xml:space="preserve">   (расшифровка подписи)</w:t>
      </w:r>
    </w:p>
    <w:p w:rsidR="00A949EA" w:rsidRPr="005926B7" w:rsidRDefault="00A949EA" w:rsidP="00E6694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EE4F0C">
        <w:rPr>
          <w:rFonts w:ascii="Book Antiqua" w:eastAsia="Times New Roman" w:hAnsi="Book Antiqua" w:cs="Arial"/>
          <w:lang w:eastAsia="ru-RU"/>
        </w:rPr>
        <w:t xml:space="preserve">                                                           </w:t>
      </w:r>
      <w:r w:rsidR="005926B7" w:rsidRPr="00EE4F0C">
        <w:rPr>
          <w:rFonts w:ascii="Book Antiqua" w:eastAsia="Times New Roman" w:hAnsi="Book Antiqua" w:cs="Arial"/>
          <w:lang w:eastAsia="ru-RU"/>
        </w:rPr>
        <w:t xml:space="preserve">                                       </w:t>
      </w:r>
      <w:r w:rsidRPr="00EE4F0C">
        <w:rPr>
          <w:rFonts w:ascii="Book Antiqua" w:eastAsia="Times New Roman" w:hAnsi="Book Antiqua" w:cs="Arial"/>
          <w:lang w:eastAsia="ru-RU"/>
        </w:rPr>
        <w:t xml:space="preserve"> </w:t>
      </w:r>
      <w:proofErr w:type="gramStart"/>
      <w:r w:rsidRPr="00EE4F0C">
        <w:rPr>
          <w:rFonts w:ascii="Book Antiqua" w:eastAsia="Times New Roman" w:hAnsi="Book Antiqua" w:cs="Arial"/>
          <w:lang w:eastAsia="ru-RU"/>
        </w:rPr>
        <w:t>направляющего</w:t>
      </w:r>
      <w:proofErr w:type="gramEnd"/>
      <w:r w:rsidRPr="00EE4F0C">
        <w:rPr>
          <w:rFonts w:ascii="Book Antiqua" w:eastAsia="Times New Roman" w:hAnsi="Book Antiqua" w:cs="Arial"/>
          <w:lang w:eastAsia="ru-RU"/>
        </w:rPr>
        <w:t xml:space="preserve"> уведомление)</w:t>
      </w:r>
    </w:p>
    <w:p w:rsidR="007C6FEA" w:rsidRPr="005926B7" w:rsidRDefault="007C6FEA" w:rsidP="007C6FEA">
      <w:pPr>
        <w:tabs>
          <w:tab w:val="left" w:pos="581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5809" w:rsidRPr="005926B7" w:rsidRDefault="00925809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F72E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EDB" w:rsidRPr="005926B7" w:rsidRDefault="00F72EDB" w:rsidP="00CA548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sectPr w:rsidR="00F72EDB" w:rsidRPr="0059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6F" w:rsidRDefault="003D356F">
      <w:pPr>
        <w:spacing w:after="0" w:line="240" w:lineRule="auto"/>
      </w:pPr>
      <w:r>
        <w:separator/>
      </w:r>
    </w:p>
  </w:endnote>
  <w:endnote w:type="continuationSeparator" w:id="0">
    <w:p w:rsidR="003D356F" w:rsidRDefault="003D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6F" w:rsidRDefault="003D356F">
      <w:pPr>
        <w:spacing w:after="0" w:line="240" w:lineRule="auto"/>
      </w:pPr>
      <w:r>
        <w:separator/>
      </w:r>
    </w:p>
  </w:footnote>
  <w:footnote w:type="continuationSeparator" w:id="0">
    <w:p w:rsidR="003D356F" w:rsidRDefault="003D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26F62"/>
    <w:multiLevelType w:val="multilevel"/>
    <w:tmpl w:val="BCEE9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603B8F"/>
    <w:multiLevelType w:val="hybridMultilevel"/>
    <w:tmpl w:val="31C2696A"/>
    <w:lvl w:ilvl="0" w:tplc="577EEB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A37AC5"/>
    <w:multiLevelType w:val="multilevel"/>
    <w:tmpl w:val="4CCC9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6217A"/>
    <w:multiLevelType w:val="multilevel"/>
    <w:tmpl w:val="E932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BF11A7"/>
    <w:multiLevelType w:val="multilevel"/>
    <w:tmpl w:val="DCE83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213CD2"/>
    <w:multiLevelType w:val="multilevel"/>
    <w:tmpl w:val="F4BA0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DC7363"/>
    <w:multiLevelType w:val="hybridMultilevel"/>
    <w:tmpl w:val="3AF2DFC0"/>
    <w:lvl w:ilvl="0" w:tplc="D876C99E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9F4350"/>
    <w:multiLevelType w:val="hybridMultilevel"/>
    <w:tmpl w:val="A0D6ABEA"/>
    <w:lvl w:ilvl="0" w:tplc="F3E88EB0">
      <w:start w:val="1"/>
      <w:numFmt w:val="decimal"/>
      <w:lvlText w:val="%1."/>
      <w:lvlJc w:val="left"/>
      <w:pPr>
        <w:ind w:left="9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CFA4D2F"/>
    <w:multiLevelType w:val="hybridMultilevel"/>
    <w:tmpl w:val="3A043F9C"/>
    <w:lvl w:ilvl="0" w:tplc="7EC83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EF37B77"/>
    <w:multiLevelType w:val="multilevel"/>
    <w:tmpl w:val="982C4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2"/>
  </w:num>
  <w:num w:numId="15">
    <w:abstractNumId w:val="12"/>
  </w:num>
  <w:num w:numId="16">
    <w:abstractNumId w:val="7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553B3"/>
    <w:rsid w:val="00082C3B"/>
    <w:rsid w:val="00084E6D"/>
    <w:rsid w:val="000F2094"/>
    <w:rsid w:val="001A1ABB"/>
    <w:rsid w:val="001E0AB2"/>
    <w:rsid w:val="002465FC"/>
    <w:rsid w:val="002648BC"/>
    <w:rsid w:val="0029615C"/>
    <w:rsid w:val="002C0459"/>
    <w:rsid w:val="002C24A1"/>
    <w:rsid w:val="002F66F7"/>
    <w:rsid w:val="00326D12"/>
    <w:rsid w:val="00366FAB"/>
    <w:rsid w:val="003D356F"/>
    <w:rsid w:val="003D3592"/>
    <w:rsid w:val="003D77BD"/>
    <w:rsid w:val="003F3927"/>
    <w:rsid w:val="00423073"/>
    <w:rsid w:val="00432080"/>
    <w:rsid w:val="00477A67"/>
    <w:rsid w:val="004B4941"/>
    <w:rsid w:val="005926B7"/>
    <w:rsid w:val="005B4811"/>
    <w:rsid w:val="006119F1"/>
    <w:rsid w:val="00646CE0"/>
    <w:rsid w:val="006851AB"/>
    <w:rsid w:val="00692BDE"/>
    <w:rsid w:val="006C7B7E"/>
    <w:rsid w:val="006E71BC"/>
    <w:rsid w:val="00702828"/>
    <w:rsid w:val="00712DDC"/>
    <w:rsid w:val="00730D56"/>
    <w:rsid w:val="00733199"/>
    <w:rsid w:val="007662EB"/>
    <w:rsid w:val="007C6FEA"/>
    <w:rsid w:val="00803C75"/>
    <w:rsid w:val="00855763"/>
    <w:rsid w:val="00897FFC"/>
    <w:rsid w:val="008A69CD"/>
    <w:rsid w:val="008B7171"/>
    <w:rsid w:val="008D517E"/>
    <w:rsid w:val="009235B1"/>
    <w:rsid w:val="00925809"/>
    <w:rsid w:val="009A331F"/>
    <w:rsid w:val="00A124F2"/>
    <w:rsid w:val="00A12ABB"/>
    <w:rsid w:val="00A75CC0"/>
    <w:rsid w:val="00A82615"/>
    <w:rsid w:val="00A85670"/>
    <w:rsid w:val="00A949EA"/>
    <w:rsid w:val="00AB73CC"/>
    <w:rsid w:val="00B02F5B"/>
    <w:rsid w:val="00B72048"/>
    <w:rsid w:val="00B93817"/>
    <w:rsid w:val="00BF0577"/>
    <w:rsid w:val="00CA226F"/>
    <w:rsid w:val="00CA5488"/>
    <w:rsid w:val="00CD2465"/>
    <w:rsid w:val="00CE2C73"/>
    <w:rsid w:val="00D85D1C"/>
    <w:rsid w:val="00E44E56"/>
    <w:rsid w:val="00E6694B"/>
    <w:rsid w:val="00E95ADA"/>
    <w:rsid w:val="00EC4DE0"/>
    <w:rsid w:val="00EE4F0C"/>
    <w:rsid w:val="00F4196F"/>
    <w:rsid w:val="00F72EDB"/>
    <w:rsid w:val="00F824D8"/>
    <w:rsid w:val="00F86340"/>
    <w:rsid w:val="00FC4035"/>
    <w:rsid w:val="00FD0EB1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C6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C6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9BD461D81CAD2BE0212DFB390DA28263A17E5491C7EFD76D88B219155E607CD50972E97BD5F2AvE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2016-03-03T08:44:00Z</cp:lastPrinted>
  <dcterms:created xsi:type="dcterms:W3CDTF">2016-03-03T07:11:00Z</dcterms:created>
  <dcterms:modified xsi:type="dcterms:W3CDTF">2016-03-23T12:23:00Z</dcterms:modified>
</cp:coreProperties>
</file>