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46" w:rsidRDefault="00407946" w:rsidP="00407946">
      <w:pPr>
        <w:pStyle w:val="a4"/>
        <w:jc w:val="center"/>
        <w:rPr>
          <w:rFonts w:ascii="Book Antiqua" w:hAnsi="Book Antiqua"/>
          <w:b/>
          <w:sz w:val="32"/>
          <w:szCs w:val="32"/>
          <w:u w:val="single"/>
        </w:rPr>
      </w:pPr>
      <w:r w:rsidRPr="002E520A">
        <w:rPr>
          <w:rFonts w:ascii="Book Antiqua" w:hAnsi="Book Antiqua"/>
          <w:noProof/>
        </w:rPr>
        <w:drawing>
          <wp:inline distT="0" distB="0" distL="0" distR="0">
            <wp:extent cx="676275" cy="80962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7946" w:rsidRDefault="00407946" w:rsidP="00407946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МЕСТНАЯ АДМИНИСТРАЦИЯ</w:t>
      </w:r>
    </w:p>
    <w:p w:rsidR="00407946" w:rsidRDefault="00407946" w:rsidP="00407946">
      <w:pPr>
        <w:pStyle w:val="a4"/>
        <w:jc w:val="center"/>
        <w:rPr>
          <w:rFonts w:ascii="Book Antiqua" w:hAnsi="Book Antiqua"/>
          <w:b/>
          <w:i/>
          <w:sz w:val="28"/>
          <w:szCs w:val="28"/>
          <w:u w:val="single"/>
        </w:rPr>
      </w:pPr>
      <w:r>
        <w:rPr>
          <w:rFonts w:ascii="Book Antiqua" w:hAnsi="Book Antiqua"/>
          <w:b/>
          <w:i/>
          <w:sz w:val="28"/>
          <w:szCs w:val="28"/>
          <w:u w:val="single"/>
        </w:rPr>
        <w:t>КАЧИНСКОГО</w:t>
      </w:r>
      <w:r w:rsidRPr="00D83696">
        <w:rPr>
          <w:rFonts w:ascii="Book Antiqua" w:hAnsi="Book Antiqua"/>
          <w:b/>
          <w:i/>
          <w:sz w:val="28"/>
          <w:szCs w:val="28"/>
          <w:u w:val="single"/>
        </w:rPr>
        <w:t xml:space="preserve"> М</w:t>
      </w:r>
      <w:r>
        <w:rPr>
          <w:rFonts w:ascii="Book Antiqua" w:hAnsi="Book Antiqua"/>
          <w:b/>
          <w:i/>
          <w:sz w:val="28"/>
          <w:szCs w:val="28"/>
          <w:u w:val="single"/>
        </w:rPr>
        <w:t>УНИЦИПАЛЬНОГО</w:t>
      </w:r>
      <w:r w:rsidRPr="00D83696">
        <w:rPr>
          <w:rFonts w:ascii="Book Antiqua" w:hAnsi="Book Antiqua"/>
          <w:b/>
          <w:i/>
          <w:sz w:val="28"/>
          <w:szCs w:val="28"/>
          <w:u w:val="single"/>
        </w:rPr>
        <w:t xml:space="preserve"> ОКРУГ</w:t>
      </w:r>
      <w:r>
        <w:rPr>
          <w:rFonts w:ascii="Book Antiqua" w:hAnsi="Book Antiqua"/>
          <w:b/>
          <w:i/>
          <w:sz w:val="28"/>
          <w:szCs w:val="28"/>
          <w:u w:val="single"/>
        </w:rPr>
        <w:t>А</w:t>
      </w:r>
    </w:p>
    <w:p w:rsidR="00407946" w:rsidRPr="005A4D40" w:rsidRDefault="00407946" w:rsidP="00407946">
      <w:pPr>
        <w:pStyle w:val="a4"/>
        <w:jc w:val="center"/>
        <w:rPr>
          <w:rFonts w:ascii="Book Antiqua" w:hAnsi="Book Antiqua"/>
          <w:b/>
          <w:i/>
          <w:sz w:val="24"/>
          <w:szCs w:val="24"/>
          <w:u w:val="single"/>
        </w:rPr>
      </w:pPr>
    </w:p>
    <w:p w:rsidR="00407946" w:rsidRDefault="00407946" w:rsidP="00407946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>
        <w:rPr>
          <w:rFonts w:ascii="Book Antiqua" w:hAnsi="Book Antiqua"/>
          <w:b/>
          <w:i/>
          <w:sz w:val="40"/>
          <w:szCs w:val="40"/>
        </w:rPr>
        <w:t>ПОСТАНОВЛЕНИЕ</w:t>
      </w:r>
    </w:p>
    <w:p w:rsidR="00407946" w:rsidRPr="00AC2FCF" w:rsidRDefault="00407946" w:rsidP="00407946">
      <w:pPr>
        <w:pStyle w:val="a4"/>
        <w:jc w:val="center"/>
        <w:rPr>
          <w:rFonts w:ascii="Book Antiqua" w:hAnsi="Book Antiqua"/>
          <w:b/>
          <w:i/>
          <w:sz w:val="6"/>
          <w:szCs w:val="6"/>
        </w:rPr>
      </w:pPr>
    </w:p>
    <w:p w:rsidR="00407946" w:rsidRDefault="00407946" w:rsidP="00407946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  <w:r w:rsidRPr="00D83696">
        <w:rPr>
          <w:rFonts w:ascii="Book Antiqua" w:hAnsi="Book Antiqua"/>
          <w:b/>
          <w:i/>
          <w:sz w:val="40"/>
          <w:szCs w:val="40"/>
        </w:rPr>
        <w:t xml:space="preserve">№ </w:t>
      </w:r>
      <w:r w:rsidR="00405FAF">
        <w:rPr>
          <w:rFonts w:ascii="Book Antiqua" w:hAnsi="Book Antiqua"/>
          <w:b/>
          <w:i/>
          <w:sz w:val="40"/>
          <w:szCs w:val="40"/>
        </w:rPr>
        <w:t>07</w:t>
      </w:r>
      <w:r>
        <w:rPr>
          <w:rFonts w:ascii="Book Antiqua" w:hAnsi="Book Antiqua"/>
          <w:b/>
          <w:i/>
          <w:sz w:val="40"/>
          <w:szCs w:val="40"/>
        </w:rPr>
        <w:t>-МА</w:t>
      </w:r>
    </w:p>
    <w:p w:rsidR="00407946" w:rsidRDefault="00407946" w:rsidP="00407946">
      <w:pPr>
        <w:pStyle w:val="a4"/>
        <w:jc w:val="center"/>
        <w:rPr>
          <w:rFonts w:ascii="Book Antiqua" w:hAnsi="Book Antiqua"/>
          <w:b/>
          <w:i/>
          <w:sz w:val="40"/>
          <w:szCs w:val="40"/>
        </w:rPr>
      </w:pPr>
    </w:p>
    <w:tbl>
      <w:tblPr>
        <w:tblW w:w="0" w:type="auto"/>
        <w:tblBorders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4785"/>
        <w:gridCol w:w="4785"/>
      </w:tblGrid>
      <w:tr w:rsidR="00407946" w:rsidTr="00EE409E">
        <w:tc>
          <w:tcPr>
            <w:tcW w:w="4785" w:type="dxa"/>
            <w:shd w:val="clear" w:color="auto" w:fill="auto"/>
          </w:tcPr>
          <w:p w:rsidR="00407946" w:rsidRPr="00AA63D1" w:rsidRDefault="00407946" w:rsidP="00405FAF">
            <w:pPr>
              <w:pStyle w:val="a4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r w:rsidRPr="00AA63D1">
              <w:rPr>
                <w:rFonts w:ascii="Book Antiqua" w:hAnsi="Book Antiqua"/>
                <w:sz w:val="24"/>
                <w:szCs w:val="24"/>
              </w:rPr>
              <w:t>«</w:t>
            </w:r>
            <w:r w:rsidR="00405FAF">
              <w:rPr>
                <w:rFonts w:ascii="Book Antiqua" w:hAnsi="Book Antiqua"/>
                <w:sz w:val="24"/>
                <w:szCs w:val="24"/>
              </w:rPr>
              <w:t xml:space="preserve"> 02 </w:t>
            </w:r>
            <w:r w:rsidRPr="00AA63D1">
              <w:rPr>
                <w:rFonts w:ascii="Book Antiqua" w:hAnsi="Book Antiqua"/>
                <w:sz w:val="24"/>
                <w:szCs w:val="24"/>
              </w:rPr>
              <w:t>» сентября 2015 года</w:t>
            </w:r>
          </w:p>
        </w:tc>
        <w:tc>
          <w:tcPr>
            <w:tcW w:w="4785" w:type="dxa"/>
            <w:shd w:val="clear" w:color="auto" w:fill="auto"/>
          </w:tcPr>
          <w:p w:rsidR="00407946" w:rsidRPr="00AA63D1" w:rsidRDefault="00407946" w:rsidP="00EE409E">
            <w:pPr>
              <w:pStyle w:val="a4"/>
              <w:jc w:val="right"/>
              <w:rPr>
                <w:rFonts w:ascii="Book Antiqua" w:hAnsi="Book Antiqua"/>
                <w:b/>
                <w:sz w:val="28"/>
                <w:szCs w:val="28"/>
                <w:u w:val="single"/>
              </w:rPr>
            </w:pPr>
            <w:proofErr w:type="spellStart"/>
            <w:r w:rsidRPr="00AA63D1">
              <w:rPr>
                <w:rFonts w:ascii="Book Antiqua" w:hAnsi="Book Antiqua"/>
                <w:sz w:val="24"/>
                <w:szCs w:val="24"/>
              </w:rPr>
              <w:t>пгт</w:t>
            </w:r>
            <w:proofErr w:type="spellEnd"/>
            <w:r w:rsidRPr="00AA63D1">
              <w:rPr>
                <w:rFonts w:ascii="Book Antiqua" w:hAnsi="Book Antiqua"/>
                <w:sz w:val="24"/>
                <w:szCs w:val="24"/>
              </w:rPr>
              <w:t xml:space="preserve"> </w:t>
            </w:r>
            <w:proofErr w:type="spellStart"/>
            <w:r w:rsidRPr="00AA63D1">
              <w:rPr>
                <w:rFonts w:ascii="Book Antiqua" w:hAnsi="Book Antiqua"/>
                <w:sz w:val="24"/>
                <w:szCs w:val="24"/>
              </w:rPr>
              <w:t>Кача</w:t>
            </w:r>
            <w:proofErr w:type="spellEnd"/>
          </w:p>
        </w:tc>
      </w:tr>
    </w:tbl>
    <w:p w:rsidR="007F12F6" w:rsidRDefault="007F12F6" w:rsidP="00407946">
      <w:pPr>
        <w:spacing w:after="0" w:line="240" w:lineRule="auto"/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</w:pPr>
    </w:p>
    <w:p w:rsidR="00407946" w:rsidRDefault="00407946" w:rsidP="0040794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07946">
        <w:rPr>
          <w:rFonts w:ascii="Times New Roman" w:hAnsi="Times New Roman" w:cs="Times New Roman"/>
          <w:b/>
          <w:bCs/>
          <w:i/>
          <w:color w:val="000000"/>
          <w:sz w:val="28"/>
          <w:szCs w:val="28"/>
        </w:rPr>
        <w:t>Об утверждении П</w:t>
      </w:r>
      <w:r w:rsidRPr="00407946">
        <w:rPr>
          <w:rFonts w:ascii="Times New Roman" w:hAnsi="Times New Roman" w:cs="Times New Roman"/>
          <w:b/>
          <w:i/>
          <w:sz w:val="28"/>
          <w:szCs w:val="28"/>
        </w:rPr>
        <w:t xml:space="preserve">орядка </w:t>
      </w:r>
      <w:r>
        <w:rPr>
          <w:rFonts w:ascii="Times New Roman" w:hAnsi="Times New Roman" w:cs="Times New Roman"/>
          <w:b/>
          <w:i/>
          <w:sz w:val="28"/>
          <w:szCs w:val="28"/>
        </w:rPr>
        <w:t>ведения</w:t>
      </w:r>
    </w:p>
    <w:p w:rsidR="00407946" w:rsidRDefault="00C04A91" w:rsidP="0040794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р</w:t>
      </w:r>
      <w:r w:rsidR="00407946">
        <w:rPr>
          <w:rFonts w:ascii="Times New Roman" w:hAnsi="Times New Roman" w:cs="Times New Roman"/>
          <w:b/>
          <w:i/>
          <w:sz w:val="28"/>
          <w:szCs w:val="28"/>
        </w:rPr>
        <w:t xml:space="preserve">еестра расходных обязательств </w:t>
      </w:r>
    </w:p>
    <w:p w:rsidR="00407946" w:rsidRPr="00407946" w:rsidRDefault="00407946" w:rsidP="0040794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в</w:t>
      </w:r>
      <w:r w:rsidRPr="00407946">
        <w:rPr>
          <w:rFonts w:ascii="Times New Roman" w:hAnsi="Times New Roman" w:cs="Times New Roman"/>
          <w:b/>
          <w:i/>
          <w:sz w:val="28"/>
          <w:szCs w:val="28"/>
        </w:rPr>
        <w:t>нутригородско</w:t>
      </w:r>
      <w:r w:rsidR="00C04A91">
        <w:rPr>
          <w:rFonts w:ascii="Times New Roman" w:hAnsi="Times New Roman" w:cs="Times New Roman"/>
          <w:b/>
          <w:i/>
          <w:sz w:val="28"/>
          <w:szCs w:val="28"/>
        </w:rPr>
        <w:t>го</w:t>
      </w:r>
      <w:r w:rsidRPr="00407946">
        <w:rPr>
          <w:rFonts w:ascii="Times New Roman" w:hAnsi="Times New Roman" w:cs="Times New Roman"/>
          <w:b/>
          <w:i/>
          <w:sz w:val="28"/>
          <w:szCs w:val="28"/>
        </w:rPr>
        <w:t xml:space="preserve"> муниципальн</w:t>
      </w:r>
      <w:r w:rsidR="00C04A91">
        <w:rPr>
          <w:rFonts w:ascii="Times New Roman" w:hAnsi="Times New Roman" w:cs="Times New Roman"/>
          <w:b/>
          <w:i/>
          <w:sz w:val="28"/>
          <w:szCs w:val="28"/>
        </w:rPr>
        <w:t>ого</w:t>
      </w:r>
      <w:r w:rsidRPr="00407946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:rsidR="00C04A91" w:rsidRDefault="00407946" w:rsidP="0040794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07946">
        <w:rPr>
          <w:rFonts w:ascii="Times New Roman" w:hAnsi="Times New Roman" w:cs="Times New Roman"/>
          <w:b/>
          <w:i/>
          <w:sz w:val="28"/>
          <w:szCs w:val="28"/>
        </w:rPr>
        <w:t>образовани</w:t>
      </w:r>
      <w:r w:rsidR="00C04A91">
        <w:rPr>
          <w:rFonts w:ascii="Times New Roman" w:hAnsi="Times New Roman" w:cs="Times New Roman"/>
          <w:b/>
          <w:i/>
          <w:sz w:val="28"/>
          <w:szCs w:val="28"/>
        </w:rPr>
        <w:t xml:space="preserve">я </w:t>
      </w:r>
      <w:r w:rsidRPr="00407946">
        <w:rPr>
          <w:rFonts w:ascii="Times New Roman" w:hAnsi="Times New Roman" w:cs="Times New Roman"/>
          <w:b/>
          <w:i/>
          <w:sz w:val="28"/>
          <w:szCs w:val="28"/>
        </w:rPr>
        <w:t xml:space="preserve">города Севастополя </w:t>
      </w:r>
    </w:p>
    <w:p w:rsidR="00407946" w:rsidRPr="00407946" w:rsidRDefault="00407946" w:rsidP="00C04A9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407946">
        <w:rPr>
          <w:rFonts w:ascii="Times New Roman" w:hAnsi="Times New Roman" w:cs="Times New Roman"/>
          <w:b/>
          <w:i/>
          <w:sz w:val="28"/>
          <w:szCs w:val="28"/>
        </w:rPr>
        <w:t xml:space="preserve">Качинский муниципальный округ </w:t>
      </w:r>
    </w:p>
    <w:p w:rsidR="00407946" w:rsidRPr="00795AE5" w:rsidRDefault="00407946" w:rsidP="00407946">
      <w:pPr>
        <w:shd w:val="clear" w:color="auto" w:fill="FFFFFF"/>
        <w:autoSpaceDE w:val="0"/>
        <w:autoSpaceDN w:val="0"/>
        <w:adjustRightInd w:val="0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rFonts w:ascii="Arial" w:hAnsi="Arial" w:cs="Arial"/>
          <w:color w:val="000000"/>
        </w:rPr>
        <w:tab/>
      </w:r>
    </w:p>
    <w:p w:rsidR="007F12F6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соответствии со статьей 13 Федерального конституционного закона от 21.03.2014 № 6-ФКЗ «О принятии в Российскую Федерацию Республики Крым и образовании в составе Российской Федерации новых субъектов – Республики Крым и города федерального значения Севастополя», статьей 87 Бюджетного кодекса Российской Федерации </w:t>
      </w:r>
      <w:r w:rsidR="007F12F6">
        <w:rPr>
          <w:rFonts w:ascii="Times New Roman" w:eastAsia="Times New Roman" w:hAnsi="Times New Roman" w:cs="Times New Roman"/>
          <w:sz w:val="26"/>
          <w:szCs w:val="26"/>
        </w:rPr>
        <w:t>местная администрация внутригородского муниципального образования города Севастополя Качинский муниципальный округ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7F12F6" w:rsidRDefault="007F12F6" w:rsidP="007F12F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B4464" w:rsidRDefault="007F12F6" w:rsidP="007F12F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ПОСТАНОВЛЯЕТ</w:t>
      </w:r>
      <w:r w:rsidR="00BB4464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7F12F6" w:rsidRDefault="007F12F6" w:rsidP="007F12F6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Утвердить Порядок ведения реестра расходных обязательств </w:t>
      </w:r>
      <w:r w:rsidR="00FE68E4">
        <w:rPr>
          <w:rFonts w:ascii="Times New Roman" w:eastAsia="Times New Roman" w:hAnsi="Times New Roman" w:cs="Times New Roman"/>
          <w:sz w:val="26"/>
          <w:szCs w:val="26"/>
        </w:rPr>
        <w:t xml:space="preserve">внутригородского муниципального образования города Севастополя Качинский муниципальный округ </w:t>
      </w:r>
      <w:r>
        <w:rPr>
          <w:rFonts w:ascii="Times New Roman" w:eastAsia="Times New Roman" w:hAnsi="Times New Roman" w:cs="Times New Roman"/>
          <w:sz w:val="26"/>
          <w:szCs w:val="26"/>
        </w:rPr>
        <w:t>(</w:t>
      </w:r>
      <w:r w:rsidR="00D3427F">
        <w:rPr>
          <w:rFonts w:ascii="Times New Roman" w:eastAsia="Times New Roman" w:hAnsi="Times New Roman" w:cs="Times New Roman"/>
          <w:sz w:val="26"/>
          <w:szCs w:val="26"/>
        </w:rPr>
        <w:t>Приложение 1</w:t>
      </w:r>
      <w:r>
        <w:rPr>
          <w:rFonts w:ascii="Times New Roman" w:eastAsia="Times New Roman" w:hAnsi="Times New Roman" w:cs="Times New Roman"/>
          <w:sz w:val="26"/>
          <w:szCs w:val="26"/>
        </w:rPr>
        <w:t>).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Установить, что </w:t>
      </w:r>
      <w:r w:rsidR="00FE68E4">
        <w:rPr>
          <w:rFonts w:ascii="Times New Roman" w:eastAsia="Times New Roman" w:hAnsi="Times New Roman" w:cs="Times New Roman"/>
          <w:sz w:val="26"/>
          <w:szCs w:val="26"/>
        </w:rPr>
        <w:t>местная администрация внутригородского муниципального образования города Севастополя Качинский муниципальный округ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является органом, уполномоченным осуществлять: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2.1. ведение реестра расходных обязательств </w:t>
      </w:r>
      <w:r w:rsidR="00FE68E4">
        <w:rPr>
          <w:rFonts w:ascii="Times New Roman" w:eastAsia="Times New Roman" w:hAnsi="Times New Roman" w:cs="Times New Roman"/>
          <w:sz w:val="26"/>
          <w:szCs w:val="26"/>
        </w:rPr>
        <w:t>внутригородского муниципального образования города Севастополя Качинский муниципальный округ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2.2. разработку и утверждение методических и инструктивных материалов по вопросам формирования и ведения реестра расходных обязательств </w:t>
      </w:r>
      <w:r w:rsidR="00FE68E4">
        <w:rPr>
          <w:rFonts w:ascii="Times New Roman" w:eastAsia="Times New Roman" w:hAnsi="Times New Roman" w:cs="Times New Roman"/>
          <w:sz w:val="26"/>
          <w:szCs w:val="26"/>
        </w:rPr>
        <w:t>внутригородского муниципального образования города Севастополя Качинский муниципальный округ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в том числе определяющих порядок использования сведений реестра расходных </w:t>
      </w:r>
      <w:r w:rsidR="00FE68E4">
        <w:rPr>
          <w:rFonts w:ascii="Times New Roman" w:eastAsia="Times New Roman" w:hAnsi="Times New Roman" w:cs="Times New Roman"/>
          <w:sz w:val="26"/>
          <w:szCs w:val="26"/>
        </w:rPr>
        <w:t>внутригородского муниципального образования города Севастополя Качинский муниципальный округ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при осуществлении бюджетного процесса;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2.3. представление реестра расходных обязательств </w:t>
      </w:r>
      <w:r w:rsidR="00FE68E4">
        <w:rPr>
          <w:rFonts w:ascii="Times New Roman" w:eastAsia="Times New Roman" w:hAnsi="Times New Roman" w:cs="Times New Roman"/>
          <w:sz w:val="26"/>
          <w:szCs w:val="26"/>
        </w:rPr>
        <w:t>внутригородского муниципального образования города Севастополя Качинский муниципальный округ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FE68E4">
        <w:rPr>
          <w:rFonts w:ascii="Times New Roman" w:eastAsia="Times New Roman" w:hAnsi="Times New Roman" w:cs="Times New Roman"/>
          <w:sz w:val="26"/>
          <w:szCs w:val="26"/>
        </w:rPr>
        <w:t>Департамент финансов города Севастополя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="003C4CC3">
        <w:rPr>
          <w:rFonts w:ascii="Times New Roman" w:eastAsia="Times New Roman" w:hAnsi="Times New Roman" w:cs="Times New Roman"/>
          <w:sz w:val="26"/>
          <w:szCs w:val="26"/>
        </w:rPr>
        <w:t>Местной администрации внутригородского муниципального образования города Севастополя Качинский муниципальный округ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обеспечить периодичное размещение (не менее одного раза в год) реестра расходных обязательств </w:t>
      </w:r>
      <w:r w:rsidR="003C4CC3">
        <w:rPr>
          <w:rFonts w:ascii="Times New Roman" w:eastAsia="Times New Roman" w:hAnsi="Times New Roman" w:cs="Times New Roman"/>
          <w:sz w:val="26"/>
          <w:szCs w:val="26"/>
        </w:rPr>
        <w:t>внутригородского муниципального образования города Севастополя Качинский муниципальный округ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на официальном сайте в информационно-телекоммуникационной сети «Интернет». 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5. Контроль за выполнением настоящего постановления возложить на </w:t>
      </w:r>
      <w:r w:rsidR="003C4CC3">
        <w:rPr>
          <w:rFonts w:ascii="Times New Roman" w:eastAsia="Times New Roman" w:hAnsi="Times New Roman" w:cs="Times New Roman"/>
          <w:sz w:val="26"/>
          <w:szCs w:val="26"/>
        </w:rPr>
        <w:t>начальника финансово-экономического отдела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6. Настоящее постановление подлежит официальному опубликованию и вступает в силу с </w:t>
      </w:r>
      <w:r w:rsidR="003C4CC3">
        <w:rPr>
          <w:rFonts w:ascii="Times New Roman" w:eastAsia="Times New Roman" w:hAnsi="Times New Roman" w:cs="Times New Roman"/>
          <w:sz w:val="26"/>
          <w:szCs w:val="26"/>
        </w:rPr>
        <w:t>момента подписания.</w:t>
      </w:r>
    </w:p>
    <w:p w:rsidR="003C4CC3" w:rsidRDefault="003C4CC3" w:rsidP="00BB446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4CC3" w:rsidRDefault="003C4CC3" w:rsidP="00BB4464">
      <w:pPr>
        <w:spacing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C4CC3" w:rsidRDefault="003C4CC3" w:rsidP="003C4CC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Глава местной администрации </w:t>
      </w:r>
    </w:p>
    <w:p w:rsidR="00BB4464" w:rsidRDefault="003C4CC3" w:rsidP="003C4CC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Качинского муниципального округа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ab/>
        <w:t>Н.М. Герасим</w:t>
      </w:r>
      <w:r w:rsidR="00BB4464"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D3427F" w:rsidRPr="00F028A0" w:rsidRDefault="00D3427F" w:rsidP="00F028A0">
      <w:pPr>
        <w:widowControl w:val="0"/>
        <w:autoSpaceDE w:val="0"/>
        <w:autoSpaceDN w:val="0"/>
        <w:adjustRightInd w:val="0"/>
        <w:spacing w:after="0" w:line="240" w:lineRule="auto"/>
        <w:ind w:left="4536" w:firstLine="567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Par28"/>
      <w:bookmarkEnd w:id="0"/>
      <w:r w:rsidRPr="00F028A0">
        <w:rPr>
          <w:rFonts w:ascii="Times New Roman" w:hAnsi="Times New Roman" w:cs="Times New Roman"/>
          <w:sz w:val="24"/>
          <w:szCs w:val="24"/>
        </w:rPr>
        <w:lastRenderedPageBreak/>
        <w:t>Приложение 1 к постановлению</w:t>
      </w:r>
    </w:p>
    <w:p w:rsidR="00D3427F" w:rsidRPr="00F028A0" w:rsidRDefault="00D3427F" w:rsidP="00F028A0">
      <w:pPr>
        <w:widowControl w:val="0"/>
        <w:autoSpaceDE w:val="0"/>
        <w:autoSpaceDN w:val="0"/>
        <w:adjustRightInd w:val="0"/>
        <w:spacing w:after="0" w:line="240" w:lineRule="auto"/>
        <w:ind w:left="4536"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F028A0">
        <w:rPr>
          <w:rFonts w:ascii="Times New Roman" w:hAnsi="Times New Roman" w:cs="Times New Roman"/>
          <w:sz w:val="24"/>
          <w:szCs w:val="24"/>
        </w:rPr>
        <w:t>Главы местной администрации</w:t>
      </w:r>
    </w:p>
    <w:p w:rsidR="00D3427F" w:rsidRPr="00F028A0" w:rsidRDefault="00D3427F" w:rsidP="00F028A0">
      <w:pPr>
        <w:widowControl w:val="0"/>
        <w:autoSpaceDE w:val="0"/>
        <w:autoSpaceDN w:val="0"/>
        <w:adjustRightInd w:val="0"/>
        <w:spacing w:after="0" w:line="240" w:lineRule="auto"/>
        <w:ind w:left="4536"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F028A0">
        <w:rPr>
          <w:rFonts w:ascii="Times New Roman" w:hAnsi="Times New Roman" w:cs="Times New Roman"/>
          <w:sz w:val="24"/>
          <w:szCs w:val="24"/>
        </w:rPr>
        <w:t xml:space="preserve">Качинского муниципального округа </w:t>
      </w:r>
    </w:p>
    <w:p w:rsidR="00D3427F" w:rsidRPr="00F028A0" w:rsidRDefault="00D3427F" w:rsidP="00F028A0">
      <w:pPr>
        <w:widowControl w:val="0"/>
        <w:autoSpaceDE w:val="0"/>
        <w:autoSpaceDN w:val="0"/>
        <w:adjustRightInd w:val="0"/>
        <w:spacing w:after="0" w:line="240" w:lineRule="auto"/>
        <w:ind w:left="4536" w:firstLine="567"/>
        <w:outlineLvl w:val="0"/>
        <w:rPr>
          <w:rFonts w:ascii="Times New Roman" w:hAnsi="Times New Roman" w:cs="Times New Roman"/>
          <w:sz w:val="24"/>
          <w:szCs w:val="24"/>
        </w:rPr>
      </w:pPr>
      <w:r w:rsidRPr="00F028A0">
        <w:rPr>
          <w:rFonts w:ascii="Times New Roman" w:hAnsi="Times New Roman" w:cs="Times New Roman"/>
          <w:sz w:val="24"/>
          <w:szCs w:val="24"/>
        </w:rPr>
        <w:t>от «</w:t>
      </w:r>
      <w:r w:rsidR="00405FAF">
        <w:rPr>
          <w:rFonts w:ascii="Times New Roman" w:hAnsi="Times New Roman" w:cs="Times New Roman"/>
          <w:sz w:val="24"/>
          <w:szCs w:val="24"/>
        </w:rPr>
        <w:t xml:space="preserve"> 02 </w:t>
      </w:r>
      <w:r w:rsidRPr="00F028A0">
        <w:rPr>
          <w:rFonts w:ascii="Times New Roman" w:hAnsi="Times New Roman" w:cs="Times New Roman"/>
          <w:sz w:val="24"/>
          <w:szCs w:val="24"/>
        </w:rPr>
        <w:t xml:space="preserve">» </w:t>
      </w:r>
      <w:r w:rsidR="00405FAF">
        <w:rPr>
          <w:rFonts w:ascii="Times New Roman" w:hAnsi="Times New Roman" w:cs="Times New Roman"/>
          <w:sz w:val="24"/>
          <w:szCs w:val="24"/>
        </w:rPr>
        <w:t>сентября</w:t>
      </w:r>
      <w:r w:rsidRPr="00F028A0">
        <w:rPr>
          <w:rFonts w:ascii="Times New Roman" w:hAnsi="Times New Roman" w:cs="Times New Roman"/>
          <w:sz w:val="24"/>
          <w:szCs w:val="24"/>
        </w:rPr>
        <w:t xml:space="preserve"> 2015 г. № </w:t>
      </w:r>
      <w:r w:rsidR="00405FAF">
        <w:rPr>
          <w:rFonts w:ascii="Times New Roman" w:hAnsi="Times New Roman" w:cs="Times New Roman"/>
          <w:sz w:val="24"/>
          <w:szCs w:val="24"/>
        </w:rPr>
        <w:t>07</w:t>
      </w:r>
      <w:bookmarkStart w:id="1" w:name="_GoBack"/>
      <w:bookmarkEnd w:id="1"/>
      <w:r w:rsidRPr="00F028A0">
        <w:rPr>
          <w:rFonts w:ascii="Times New Roman" w:hAnsi="Times New Roman" w:cs="Times New Roman"/>
          <w:sz w:val="24"/>
          <w:szCs w:val="24"/>
        </w:rPr>
        <w:t>-МА</w:t>
      </w:r>
    </w:p>
    <w:p w:rsidR="00BB4464" w:rsidRPr="00F028A0" w:rsidRDefault="00BB4464" w:rsidP="00F028A0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" w:name="Par33"/>
      <w:bookmarkEnd w:id="2"/>
    </w:p>
    <w:p w:rsidR="00BB4464" w:rsidRDefault="00BB4464" w:rsidP="00BB44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BB4464" w:rsidRDefault="00F028A0" w:rsidP="00BB446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ведения расходных обязательств</w:t>
      </w:r>
      <w:r w:rsidR="00BB44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B4464" w:rsidRDefault="00F028A0" w:rsidP="00F028A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внутригородского муниципального образования города Севастополя</w:t>
      </w:r>
    </w:p>
    <w:p w:rsidR="00F028A0" w:rsidRDefault="00F028A0" w:rsidP="00F028A0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8"/>
          <w:szCs w:val="28"/>
        </w:rPr>
        <w:t>Качинский муниципальный округ</w:t>
      </w:r>
    </w:p>
    <w:p w:rsidR="00F028A0" w:rsidRDefault="00F028A0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B4464" w:rsidRDefault="00BB4464" w:rsidP="00F028A0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I. Общие положения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Настоящий Порядок устанавливает правила ведения реестра расходных обязательств </w:t>
      </w:r>
      <w:r w:rsidR="00E27E7C">
        <w:rPr>
          <w:rFonts w:ascii="Times New Roman" w:eastAsia="Times New Roman" w:hAnsi="Times New Roman" w:cs="Times New Roman"/>
          <w:sz w:val="26"/>
          <w:szCs w:val="26"/>
        </w:rPr>
        <w:t>внутригородского муниципального образования города Севастополя Качинский муниципальный округ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(далее – Реестр).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Реестр ведется с целью учета расходных обязательств </w:t>
      </w:r>
      <w:r w:rsidR="00E27E7C">
        <w:rPr>
          <w:rFonts w:ascii="Times New Roman" w:eastAsia="Times New Roman" w:hAnsi="Times New Roman" w:cs="Times New Roman"/>
          <w:sz w:val="26"/>
          <w:szCs w:val="26"/>
        </w:rPr>
        <w:t>внутригородского муниципального образования города Севастополя Качинский муниципальный округ</w:t>
      </w:r>
      <w:r w:rsidR="00212D64">
        <w:rPr>
          <w:rFonts w:ascii="Times New Roman" w:eastAsia="Times New Roman" w:hAnsi="Times New Roman" w:cs="Times New Roman"/>
          <w:sz w:val="26"/>
          <w:szCs w:val="26"/>
        </w:rPr>
        <w:t xml:space="preserve"> (далее – ВМО Качинский МО)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определения объема бюджетных ассигнований бюджета </w:t>
      </w:r>
      <w:r w:rsidR="00212D64">
        <w:rPr>
          <w:rFonts w:ascii="Times New Roman" w:eastAsia="Times New Roman" w:hAnsi="Times New Roman" w:cs="Times New Roman"/>
          <w:sz w:val="26"/>
          <w:szCs w:val="26"/>
        </w:rPr>
        <w:t>ВМО Качинский МО</w:t>
      </w:r>
      <w:r>
        <w:rPr>
          <w:rFonts w:ascii="Times New Roman" w:eastAsia="Times New Roman" w:hAnsi="Times New Roman" w:cs="Times New Roman"/>
          <w:sz w:val="26"/>
          <w:szCs w:val="26"/>
        </w:rPr>
        <w:t>, необходимых для их исполнения.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Реестр включает в себя сведения о расходных обязательствах </w:t>
      </w:r>
      <w:r w:rsidR="00212D64">
        <w:rPr>
          <w:rFonts w:ascii="Times New Roman" w:eastAsia="Times New Roman" w:hAnsi="Times New Roman" w:cs="Times New Roman"/>
          <w:sz w:val="26"/>
          <w:szCs w:val="26"/>
        </w:rPr>
        <w:t>ВМО Качинский МО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подлежащих исполнению за счет бюджетных ассигнований бюджета </w:t>
      </w:r>
      <w:r w:rsidR="00212D64">
        <w:rPr>
          <w:rFonts w:ascii="Times New Roman" w:eastAsia="Times New Roman" w:hAnsi="Times New Roman" w:cs="Times New Roman"/>
          <w:sz w:val="26"/>
          <w:szCs w:val="26"/>
        </w:rPr>
        <w:t>ВМО Качинский МО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 представляет собой свод (перечень) реестров расходных обязательств главных распорядителей средств бюджета </w:t>
      </w:r>
      <w:r w:rsidR="00212D64">
        <w:rPr>
          <w:rFonts w:ascii="Times New Roman" w:eastAsia="Times New Roman" w:hAnsi="Times New Roman" w:cs="Times New Roman"/>
          <w:sz w:val="26"/>
          <w:szCs w:val="26"/>
        </w:rPr>
        <w:t>ВМО Качинский МО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 Для целей настоящего Порядка используются следующие основные термины и понятия:</w:t>
      </w:r>
    </w:p>
    <w:p w:rsidR="00BB4464" w:rsidRDefault="00BB4464" w:rsidP="00BB44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Реестр - используемый при составлении проекта бюджета свод (перечень) законов, иных нормативных правовых актов, муниципальных правовых актов, обусловливающих публичные нормативные обязательства и (или) правовые основания для иных расходных обязательств с указанием соответствующих положений (статей, частей, пунктов, подпунктов, абзацев) законов и иных нормативных правовых актов, муниципальных правовых актов с оценкой объемов бюджетных ассигнований, необходимых для исполнения включенных в реестр обязательств;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реестр расходных обязательств главного распорядителя средств бюджета </w:t>
      </w:r>
      <w:r w:rsidR="00212D64">
        <w:rPr>
          <w:rFonts w:ascii="Times New Roman" w:eastAsia="Times New Roman" w:hAnsi="Times New Roman" w:cs="Times New Roman"/>
          <w:sz w:val="26"/>
          <w:szCs w:val="26"/>
        </w:rPr>
        <w:t>ВМО Качинский МО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– свод (перечень) правовых актов и заключенных от имени </w:t>
      </w:r>
      <w:r w:rsidR="00212D64">
        <w:rPr>
          <w:rFonts w:ascii="Times New Roman" w:eastAsia="Times New Roman" w:hAnsi="Times New Roman" w:cs="Times New Roman"/>
          <w:sz w:val="26"/>
          <w:szCs w:val="26"/>
        </w:rPr>
        <w:t>ВМО Качинский МО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договоров и соглашений, предусматривающих возникновение расходных обязательств </w:t>
      </w:r>
      <w:r w:rsidR="00212D64">
        <w:rPr>
          <w:rFonts w:ascii="Times New Roman" w:eastAsia="Times New Roman" w:hAnsi="Times New Roman" w:cs="Times New Roman"/>
          <w:sz w:val="26"/>
          <w:szCs w:val="26"/>
        </w:rPr>
        <w:t>ВМО Качинский МО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подлежащих исполнению за счет средств, предусмотренных главному распорядителю бюджетных средств, с указанием объема бюджетных ассигнований, и межбюджетных трансфертов, предоставляемых из </w:t>
      </w:r>
      <w:r w:rsidR="009E3EBE">
        <w:rPr>
          <w:rFonts w:ascii="Times New Roman" w:eastAsia="Times New Roman" w:hAnsi="Times New Roman" w:cs="Times New Roman"/>
          <w:sz w:val="26"/>
          <w:szCs w:val="26"/>
        </w:rPr>
        <w:t>бюджета города Севастополя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и являющийся составной частью реестра расходных обязательств </w:t>
      </w:r>
      <w:r w:rsidR="009E3EBE">
        <w:rPr>
          <w:rFonts w:ascii="Times New Roman" w:eastAsia="Times New Roman" w:hAnsi="Times New Roman" w:cs="Times New Roman"/>
          <w:sz w:val="26"/>
          <w:szCs w:val="26"/>
        </w:rPr>
        <w:t>города Севастополя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(далее – реестры ГРБС).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Иные термины и понятия, используемые в настоящем Порядке, применяются в значениях, установленных Бюджетным кодексом Российской Федерации, иными нормативными правовыми актами </w:t>
      </w:r>
      <w:r w:rsidR="009E3EBE">
        <w:rPr>
          <w:rFonts w:ascii="Times New Roman" w:eastAsia="Times New Roman" w:hAnsi="Times New Roman" w:cs="Times New Roman"/>
          <w:sz w:val="26"/>
          <w:szCs w:val="26"/>
        </w:rPr>
        <w:t>города Севастополя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муниципальными правовыми актами </w:t>
      </w:r>
      <w:r w:rsidR="009E3EBE">
        <w:rPr>
          <w:rFonts w:ascii="Times New Roman" w:eastAsia="Times New Roman" w:hAnsi="Times New Roman" w:cs="Times New Roman"/>
          <w:sz w:val="26"/>
          <w:szCs w:val="26"/>
        </w:rPr>
        <w:t>внутригородского муниципального образования города Севастополя Качинский муниципальный округ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5. Реестр представляет собой единую информационную базу данных,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содержащую в бумажном и электронном форматах сведения о расходных обязательствах </w:t>
      </w:r>
      <w:r w:rsidR="009E3EBE">
        <w:rPr>
          <w:rFonts w:ascii="Times New Roman" w:eastAsia="Times New Roman" w:hAnsi="Times New Roman" w:cs="Times New Roman"/>
          <w:sz w:val="26"/>
          <w:szCs w:val="26"/>
        </w:rPr>
        <w:t>ВМО Качинский МО</w:t>
      </w:r>
      <w:r>
        <w:rPr>
          <w:rFonts w:ascii="Times New Roman" w:eastAsia="Times New Roman" w:hAnsi="Times New Roman" w:cs="Times New Roman"/>
          <w:sz w:val="26"/>
          <w:szCs w:val="26"/>
        </w:rPr>
        <w:t>, установленные пунктом 8 настоящего Порядка.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6. Сведения, содержащиеся в Реестре, используются при формировании проекта бюджета </w:t>
      </w:r>
      <w:r w:rsidR="009E3EBE">
        <w:rPr>
          <w:rFonts w:ascii="Times New Roman" w:eastAsia="Times New Roman" w:hAnsi="Times New Roman" w:cs="Times New Roman"/>
          <w:sz w:val="26"/>
          <w:szCs w:val="26"/>
        </w:rPr>
        <w:t xml:space="preserve">ВМО Качинский МО </w:t>
      </w:r>
      <w:r>
        <w:rPr>
          <w:rFonts w:ascii="Times New Roman" w:eastAsia="Times New Roman" w:hAnsi="Times New Roman" w:cs="Times New Roman"/>
          <w:sz w:val="26"/>
          <w:szCs w:val="26"/>
        </w:rPr>
        <w:t>на очередной финансовый год и плановый период.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7. Реестр подлежит размещению на официальном сайте </w:t>
      </w:r>
      <w:r w:rsidR="009E3EBE">
        <w:rPr>
          <w:rFonts w:ascii="Times New Roman" w:eastAsia="Times New Roman" w:hAnsi="Times New Roman" w:cs="Times New Roman"/>
          <w:sz w:val="26"/>
          <w:szCs w:val="26"/>
        </w:rPr>
        <w:t>ВМО Качинский МО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информационно-телекоммуникационной сети «Интернет» в форме открытых данных.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E3EBE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II. Структура и содержание реестра расходных обязательств </w:t>
      </w:r>
    </w:p>
    <w:p w:rsidR="00BB4464" w:rsidRDefault="009E3EBE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ВМО Качинский МО</w:t>
      </w:r>
    </w:p>
    <w:p w:rsidR="009E3EBE" w:rsidRDefault="009E3EBE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8. В отношении каждого расходного обязательства Реестр, реестры ГРБС, должны содержать следующие сведения: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а) код главного распорядителя средств бюджета </w:t>
      </w:r>
      <w:r w:rsidR="001B0E61">
        <w:rPr>
          <w:rFonts w:ascii="Times New Roman" w:eastAsia="Times New Roman" w:hAnsi="Times New Roman" w:cs="Times New Roman"/>
          <w:sz w:val="26"/>
          <w:szCs w:val="26"/>
        </w:rPr>
        <w:t>ВМО Качинский МО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(графа 1);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б) наименование расходного обязательства (графа 2);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в) код расходного обязательства, формируемый в соответствии с пунктом 12 настоящего Порядка (графа 3);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г) код классификации расходов бюджетов Российской Федерации (раздел, подраздел, целевая статья, вид расходов, КОСГУ), по которому предусматриваются бюджетные ассигнования на исполнение соответствующего расходного обязательства (графы 4 – 8);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д)  информацию о нормативном правовом акте, договоре, соглашении, устанавливающем соответствующее расходное обязательство и (или) порядок расходования средств, в части нормативных правовых актов, договоров и соглашений Российской Федерации, </w:t>
      </w:r>
      <w:r w:rsidR="001B0E61" w:rsidRPr="001B0E61">
        <w:rPr>
          <w:rFonts w:ascii="Times New Roman" w:eastAsia="Times New Roman" w:hAnsi="Times New Roman" w:cs="Times New Roman"/>
          <w:sz w:val="26"/>
          <w:szCs w:val="26"/>
        </w:rPr>
        <w:t>города Севастополя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(графы 9 – 11);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е) информацию о муниципальном правовом акте, договоре, соглашении, устанавливающем расходное обязательство и (или) порядок расходования средств, в части муниципальных правовых актов </w:t>
      </w:r>
      <w:r w:rsidR="001B0E61">
        <w:rPr>
          <w:rFonts w:ascii="Times New Roman" w:eastAsia="Times New Roman" w:hAnsi="Times New Roman" w:cs="Times New Roman"/>
          <w:sz w:val="26"/>
          <w:szCs w:val="26"/>
        </w:rPr>
        <w:t>ВМО Качинский МО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договоров и соглашений, заключенных от имени </w:t>
      </w:r>
      <w:r w:rsidR="001B0E61">
        <w:rPr>
          <w:rFonts w:ascii="Times New Roman" w:eastAsia="Times New Roman" w:hAnsi="Times New Roman" w:cs="Times New Roman"/>
          <w:sz w:val="26"/>
          <w:szCs w:val="26"/>
        </w:rPr>
        <w:t>ВМО Качинский МО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(графы 12 – 14);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ж) объем бюджетных ассигнований на исполнение расходного обязательства в отчетном финансовом году, текущем финансовом году, очередном финансовом году и плановом периоде (графы 15 – 20);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з) код методики расчета планируемых расходов (графа 21);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и) дата включения (исключения) сведений о расходном обязательстве в (из) Реестр (Реестра), реестры ГРБС (реестров ГРБС) (графа 22).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9. Для определения объема бюджетных ассигнований на исполнение расходных обязательств в плановом периоде устанавливаются следующие коды методики расчета планируемых расходов: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а) нормативный метод (код 1), при котором объем бюджетных ассигнований в очередном финансовом году и плановом периоде определяется на основе нормативов, утвержденных в соответствующих правовых актах, договорах, соглашениях;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б) индексный метод (код 2), при котором объем бюджетных ассигнований в очередном финансовом году и плановом периоде определяется путем индексации объема расходов текущего (отчетного) периода на коэффициент (повышающий или </w:t>
      </w: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понижающий), влияющий на оценку прогнозируемого объема данных расходов;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в) плановый метод (код 3), при котором объем бюджетных ассигнований в очередном финансовом году и плановом периоде определяется в соответствии с показателями, указанными в правовых актах, договорах, соглашениях;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г) иной метод (код 4), при котором расчет объема бюджетных ассигнований на исполнение расходного обязательства в очередном финансовом году и плановом периоде осуществляется методом, отличным от вышеперечисленных методов или сочетающим их.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10. По решению </w:t>
      </w:r>
      <w:r w:rsidR="001B0E61">
        <w:rPr>
          <w:rFonts w:ascii="Times New Roman" w:eastAsia="Times New Roman" w:hAnsi="Times New Roman" w:cs="Times New Roman"/>
          <w:sz w:val="26"/>
          <w:szCs w:val="26"/>
        </w:rPr>
        <w:t>местной администрации Качинского муниципального округа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в Реестр могут включаться дополнительные сведения о расходном обязательстве, прямо не предусмотренные пунктом 8 настоящего Порядка.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11. Для целей формирования и ведения Реестра, реестров ГРБС все расходные обязательства делятся на следующие группы: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1) расходные обязательства, возникшие в результате принятия муниципальных правовых актов </w:t>
      </w:r>
      <w:r w:rsidR="001B0E61">
        <w:rPr>
          <w:rFonts w:ascii="Times New Roman" w:eastAsia="Times New Roman" w:hAnsi="Times New Roman" w:cs="Times New Roman"/>
          <w:sz w:val="26"/>
          <w:szCs w:val="26"/>
        </w:rPr>
        <w:t>ВМО Качинский МО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подписания договоров (соглашений) от имени </w:t>
      </w:r>
      <w:r w:rsidR="001B0E61">
        <w:rPr>
          <w:rFonts w:ascii="Times New Roman" w:eastAsia="Times New Roman" w:hAnsi="Times New Roman" w:cs="Times New Roman"/>
          <w:sz w:val="26"/>
          <w:szCs w:val="26"/>
        </w:rPr>
        <w:t>ВМО Качинский МО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вопросам местного значения, указанным в статье </w:t>
      </w:r>
      <w:r w:rsidR="00A01CC9" w:rsidRPr="00A01CC9">
        <w:rPr>
          <w:rFonts w:ascii="Times New Roman" w:eastAsia="Times New Roman" w:hAnsi="Times New Roman" w:cs="Times New Roman"/>
          <w:sz w:val="26"/>
          <w:szCs w:val="26"/>
        </w:rPr>
        <w:t>16.2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Федерального закона от 06.10.2003 №131-ФЗ «Об общих принципах организации местного самоуправления в Российской Федерации»;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2) расходные обязательства, возникшие в результате принятия муниципальных правовых актов </w:t>
      </w:r>
      <w:r w:rsidR="00A01CC9">
        <w:rPr>
          <w:rFonts w:ascii="Times New Roman" w:eastAsia="Times New Roman" w:hAnsi="Times New Roman" w:cs="Times New Roman"/>
          <w:sz w:val="26"/>
          <w:szCs w:val="26"/>
        </w:rPr>
        <w:t>ВМО Качинский МО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подписания договоров (соглашений) от имени </w:t>
      </w:r>
      <w:r w:rsidR="00A01CC9">
        <w:rPr>
          <w:rFonts w:ascii="Times New Roman" w:eastAsia="Times New Roman" w:hAnsi="Times New Roman" w:cs="Times New Roman"/>
          <w:sz w:val="26"/>
          <w:szCs w:val="26"/>
        </w:rPr>
        <w:t>ВМО Качинский МО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по вопросам, указанным в части 2 статьи </w:t>
      </w:r>
      <w:r w:rsidR="002907FE">
        <w:rPr>
          <w:rFonts w:ascii="Times New Roman" w:eastAsia="Times New Roman" w:hAnsi="Times New Roman" w:cs="Times New Roman"/>
          <w:sz w:val="26"/>
          <w:szCs w:val="26"/>
        </w:rPr>
        <w:t>16.1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Федерального закона от 06.10.2003 №131-ФЗ «Об общих принципах организации местного самоуправления в Российской Федерации»;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3) расходные обязательства, возникшие в результате принятия нормативных правовых актов </w:t>
      </w:r>
      <w:r w:rsidR="002907FE">
        <w:rPr>
          <w:rFonts w:ascii="Times New Roman" w:eastAsia="Times New Roman" w:hAnsi="Times New Roman" w:cs="Times New Roman"/>
          <w:sz w:val="26"/>
          <w:szCs w:val="26"/>
        </w:rPr>
        <w:t>ВМО Качинский МО</w:t>
      </w:r>
      <w:r>
        <w:rPr>
          <w:rFonts w:ascii="Times New Roman" w:eastAsia="Times New Roman" w:hAnsi="Times New Roman" w:cs="Times New Roman"/>
          <w:sz w:val="26"/>
          <w:szCs w:val="26"/>
        </w:rPr>
        <w:t>, направленных на реализацию полномочий, переданных из других бюджетов бюджетной системы Российской Федерацией;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4) расходные обязательства, возникшие в результате принятия нормативных правовых актов </w:t>
      </w:r>
      <w:r w:rsidR="002907FE">
        <w:rPr>
          <w:rFonts w:ascii="Times New Roman" w:eastAsia="Times New Roman" w:hAnsi="Times New Roman" w:cs="Times New Roman"/>
          <w:sz w:val="26"/>
          <w:szCs w:val="26"/>
        </w:rPr>
        <w:t>ВМО Качинский МО</w:t>
      </w:r>
      <w:r>
        <w:rPr>
          <w:rFonts w:ascii="Times New Roman" w:eastAsia="Times New Roman" w:hAnsi="Times New Roman" w:cs="Times New Roman"/>
          <w:sz w:val="26"/>
          <w:szCs w:val="26"/>
        </w:rPr>
        <w:t>, предусматривающих предоставление межбюджетных трансфертов другим бюджетам бюджетной системы Российской Федерации, кроме дотаций.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12. Для целей формирования и ведения Реестра, реестров ГРБС каждой записи о расходном обязательстве присваивается уникальный код, который имеет следующую структуру «X-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YYY</w:t>
      </w:r>
      <w:r>
        <w:rPr>
          <w:rFonts w:ascii="Times New Roman" w:eastAsia="Times New Roman" w:hAnsi="Times New Roman" w:cs="Times New Roman"/>
          <w:sz w:val="26"/>
          <w:szCs w:val="26"/>
        </w:rPr>
        <w:t>-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ZZZZ</w:t>
      </w:r>
      <w:r>
        <w:rPr>
          <w:rFonts w:ascii="Times New Roman" w:eastAsia="Times New Roman" w:hAnsi="Times New Roman" w:cs="Times New Roman"/>
          <w:sz w:val="26"/>
          <w:szCs w:val="26"/>
        </w:rPr>
        <w:t>», где: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а) «Х» может принимать одно из следующих значений: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«А» - для расходных обязательств, предусмотренных подпунктом 1) пункта 11 настоящего Порядка;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«Б» - для расходных обязательств, предусмотренных подпунктом 2) пункта 11 настоящего Порядка;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«В» - для расходных обязательств, предусмотренных подпунктом 3) пункта 11 настоящего Порядка;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«Г» - для расходных обязательств, предусмотренных подпунктом 4) пункта 11 настоящего Порядка;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б) «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YYY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» – код главного распорядителя средств бюджета </w:t>
      </w:r>
      <w:r w:rsidR="002907FE">
        <w:rPr>
          <w:rFonts w:ascii="Times New Roman" w:eastAsia="Times New Roman" w:hAnsi="Times New Roman" w:cs="Times New Roman"/>
          <w:sz w:val="26"/>
          <w:szCs w:val="26"/>
        </w:rPr>
        <w:t>ВМО Качинский МО</w:t>
      </w:r>
      <w:r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в) «</w:t>
      </w:r>
      <w:r>
        <w:rPr>
          <w:rFonts w:ascii="Times New Roman" w:eastAsia="Times New Roman" w:hAnsi="Times New Roman" w:cs="Times New Roman"/>
          <w:sz w:val="26"/>
          <w:szCs w:val="26"/>
          <w:lang w:val="en-US"/>
        </w:rPr>
        <w:t>ZZZZ</w:t>
      </w:r>
      <w:r>
        <w:rPr>
          <w:rFonts w:ascii="Times New Roman" w:eastAsia="Times New Roman" w:hAnsi="Times New Roman" w:cs="Times New Roman"/>
          <w:sz w:val="26"/>
          <w:szCs w:val="26"/>
        </w:rPr>
        <w:t>» – порядковый номер записи о расходном обязательстве, присваиваемый каждой записи последовательно в соответствии со сквозной нумерацией, осуществляемой в пределах Реестра, реестров ГРБС.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B4464" w:rsidRDefault="00BB4464" w:rsidP="002907F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 xml:space="preserve">III. Ведение реестра расходных обязательств </w:t>
      </w:r>
      <w:r w:rsidR="002907FE">
        <w:rPr>
          <w:rFonts w:ascii="Times New Roman" w:eastAsia="Times New Roman" w:hAnsi="Times New Roman" w:cs="Times New Roman"/>
          <w:sz w:val="26"/>
          <w:szCs w:val="26"/>
        </w:rPr>
        <w:t>ВМО Качинский МО</w:t>
      </w:r>
    </w:p>
    <w:p w:rsidR="002907FE" w:rsidRDefault="002907FE" w:rsidP="002907FE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13. Реестр, реестры ГРБС формируются и ведутся по форме согласно приложению к настоящему Порядку.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14. Формирование и ведение Реестра осуществляется </w:t>
      </w:r>
      <w:r w:rsidR="002907FE">
        <w:rPr>
          <w:rFonts w:ascii="Times New Roman" w:eastAsia="Times New Roman" w:hAnsi="Times New Roman" w:cs="Times New Roman"/>
          <w:sz w:val="26"/>
          <w:szCs w:val="26"/>
        </w:rPr>
        <w:t>местной администрацией Качинского муниципального округа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основании реестров ГРБС.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15. Ежегодно главные распорядители средств бюджета </w:t>
      </w:r>
      <w:r w:rsidR="002907FE">
        <w:rPr>
          <w:rFonts w:ascii="Times New Roman" w:eastAsia="Times New Roman" w:hAnsi="Times New Roman" w:cs="Times New Roman"/>
          <w:sz w:val="26"/>
          <w:szCs w:val="26"/>
        </w:rPr>
        <w:t>ВМО Качинский МО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представляют по форме согласно приложению к настоящему Порядку в </w:t>
      </w:r>
      <w:r w:rsidR="002907FE">
        <w:rPr>
          <w:rFonts w:ascii="Times New Roman" w:eastAsia="Times New Roman" w:hAnsi="Times New Roman" w:cs="Times New Roman"/>
          <w:sz w:val="26"/>
          <w:szCs w:val="26"/>
        </w:rPr>
        <w:t>местную администрацию Качинского муниципального округа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реестры ГРБС на бумажном носителе и в электронном виде: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а) плановые - не позднее </w:t>
      </w:r>
      <w:r w:rsidR="002907FE">
        <w:rPr>
          <w:rFonts w:ascii="Times New Roman" w:eastAsia="Times New Roman" w:hAnsi="Times New Roman" w:cs="Times New Roman"/>
          <w:sz w:val="26"/>
          <w:szCs w:val="26"/>
        </w:rPr>
        <w:t>15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июня текущего финансового года;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б) уточненные - не позднее </w:t>
      </w:r>
      <w:r w:rsidR="003867A1">
        <w:rPr>
          <w:rFonts w:ascii="Times New Roman" w:eastAsia="Times New Roman" w:hAnsi="Times New Roman" w:cs="Times New Roman"/>
          <w:sz w:val="26"/>
          <w:szCs w:val="26"/>
        </w:rPr>
        <w:t>2</w:t>
      </w:r>
      <w:r w:rsidR="00C775FA">
        <w:rPr>
          <w:rFonts w:ascii="Times New Roman" w:eastAsia="Times New Roman" w:hAnsi="Times New Roman" w:cs="Times New Roman"/>
          <w:sz w:val="26"/>
          <w:szCs w:val="26"/>
        </w:rPr>
        <w:t>5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января очередного финансового года.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16. </w:t>
      </w:r>
      <w:r w:rsidR="003867A1">
        <w:rPr>
          <w:rFonts w:ascii="Times New Roman" w:eastAsia="Times New Roman" w:hAnsi="Times New Roman" w:cs="Times New Roman"/>
          <w:sz w:val="26"/>
          <w:szCs w:val="26"/>
        </w:rPr>
        <w:t>местная администрация Качинского муниципального округа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в течение 5 рабочих дней со дня получения реестров ГРБС осуществляет проверку информации, представленной в указанных реестрах, на соответствие требованиям, установленным в пункте 8 настоящего Порядка.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17. В случае отсутствия замечаний по расходным обязательствам </w:t>
      </w:r>
      <w:r w:rsidR="003867A1">
        <w:rPr>
          <w:rFonts w:ascii="Times New Roman" w:eastAsia="Times New Roman" w:hAnsi="Times New Roman" w:cs="Times New Roman"/>
          <w:sz w:val="26"/>
          <w:szCs w:val="26"/>
        </w:rPr>
        <w:t>ВМО Качинский МО,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представляемым впервые ГРБС, в Реестре формируется новая запись о расходном обязательстве.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18. При представлении в реестрах ГРБС сведений об изменении информации в отношении уже существующей в Реестре записи о расходном обязательстве, соответствующая запись обновляется.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19. В случае наличия замечаний к представленным реестрам, </w:t>
      </w:r>
      <w:r w:rsidR="00C775FA">
        <w:rPr>
          <w:rFonts w:ascii="Times New Roman" w:eastAsia="Times New Roman" w:hAnsi="Times New Roman" w:cs="Times New Roman"/>
          <w:sz w:val="26"/>
          <w:szCs w:val="26"/>
        </w:rPr>
        <w:t>местная администрация Качинского муниципального округа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направляет соответствующему главному распорядителю средств бюджета </w:t>
      </w:r>
      <w:r w:rsidR="00C775FA">
        <w:rPr>
          <w:rFonts w:ascii="Times New Roman" w:eastAsia="Times New Roman" w:hAnsi="Times New Roman" w:cs="Times New Roman"/>
          <w:sz w:val="26"/>
          <w:szCs w:val="26"/>
        </w:rPr>
        <w:t>ВМО Качинский МО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информацию о невозможности принять соответствующий реестр с указанием причин (замечаний).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20. Главный распорядитель средств бюджета </w:t>
      </w:r>
      <w:r w:rsidR="00C775FA">
        <w:rPr>
          <w:rFonts w:ascii="Times New Roman" w:eastAsia="Times New Roman" w:hAnsi="Times New Roman" w:cs="Times New Roman"/>
          <w:sz w:val="26"/>
          <w:szCs w:val="26"/>
        </w:rPr>
        <w:t>ВМО Качинский МО</w:t>
      </w:r>
      <w:r>
        <w:rPr>
          <w:rFonts w:ascii="Times New Roman" w:eastAsia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течение 5 рабочих дней с момента получения замечаний обеспечивает внесение изменений в представленный реестр в соответствии с замечаниями </w:t>
      </w:r>
      <w:r w:rsidR="00C775FA">
        <w:rPr>
          <w:rFonts w:ascii="Times New Roman" w:eastAsia="Times New Roman" w:hAnsi="Times New Roman" w:cs="Times New Roman"/>
          <w:sz w:val="26"/>
          <w:szCs w:val="26"/>
        </w:rPr>
        <w:t xml:space="preserve">местной администрации Качинского муниципального округа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и повторно направляет соответствующий реестр на рассмотрение в </w:t>
      </w:r>
      <w:r w:rsidR="00C775FA">
        <w:rPr>
          <w:rFonts w:ascii="Times New Roman" w:eastAsia="Times New Roman" w:hAnsi="Times New Roman" w:cs="Times New Roman"/>
          <w:sz w:val="26"/>
          <w:szCs w:val="26"/>
        </w:rPr>
        <w:t>местную администрацию Качинского муниципального округа</w:t>
      </w:r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B4464" w:rsidRDefault="00BB4464" w:rsidP="00BB4464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D1F83" w:rsidRDefault="008D1F83"/>
    <w:sectPr w:rsidR="008D1F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6250E4"/>
    <w:multiLevelType w:val="hybridMultilevel"/>
    <w:tmpl w:val="B9B4DDC0"/>
    <w:lvl w:ilvl="0" w:tplc="1A64F69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6E9A"/>
    <w:rsid w:val="001B0E61"/>
    <w:rsid w:val="00212D64"/>
    <w:rsid w:val="00276E9A"/>
    <w:rsid w:val="002907FE"/>
    <w:rsid w:val="003867A1"/>
    <w:rsid w:val="003C4CC3"/>
    <w:rsid w:val="00405FAF"/>
    <w:rsid w:val="00407946"/>
    <w:rsid w:val="007F12F6"/>
    <w:rsid w:val="008D1F83"/>
    <w:rsid w:val="009E3EBE"/>
    <w:rsid w:val="00A01CC9"/>
    <w:rsid w:val="00BB4464"/>
    <w:rsid w:val="00C04A91"/>
    <w:rsid w:val="00C775FA"/>
    <w:rsid w:val="00D3427F"/>
    <w:rsid w:val="00E27E7C"/>
    <w:rsid w:val="00F028A0"/>
    <w:rsid w:val="00FE6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46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464"/>
    <w:pPr>
      <w:ind w:left="720"/>
      <w:contextualSpacing/>
    </w:pPr>
  </w:style>
  <w:style w:type="paragraph" w:styleId="a4">
    <w:name w:val="No Spacing"/>
    <w:link w:val="a5"/>
    <w:uiPriority w:val="1"/>
    <w:qFormat/>
    <w:rsid w:val="004079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407946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0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5FAF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464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4464"/>
    <w:pPr>
      <w:ind w:left="720"/>
      <w:contextualSpacing/>
    </w:pPr>
  </w:style>
  <w:style w:type="paragraph" w:styleId="a4">
    <w:name w:val="No Spacing"/>
    <w:link w:val="a5"/>
    <w:uiPriority w:val="1"/>
    <w:qFormat/>
    <w:rsid w:val="0040794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5">
    <w:name w:val="Без интервала Знак"/>
    <w:link w:val="a4"/>
    <w:uiPriority w:val="1"/>
    <w:rsid w:val="00407946"/>
    <w:rPr>
      <w:rFonts w:ascii="Calibri" w:eastAsia="Times New Roman" w:hAnsi="Calibri" w:cs="Times New Roman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405F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5FA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9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1870</Words>
  <Characters>10665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Бухгалтер</cp:lastModifiedBy>
  <cp:revision>7</cp:revision>
  <cp:lastPrinted>2015-09-29T06:38:00Z</cp:lastPrinted>
  <dcterms:created xsi:type="dcterms:W3CDTF">2015-08-24T10:06:00Z</dcterms:created>
  <dcterms:modified xsi:type="dcterms:W3CDTF">2015-09-29T06:38:00Z</dcterms:modified>
</cp:coreProperties>
</file>