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661699">
        <w:rPr>
          <w:rFonts w:ascii="Book Antiqua" w:hAnsi="Book Antiqua"/>
          <w:noProof/>
          <w:lang w:eastAsia="ru-RU"/>
        </w:rPr>
        <w:drawing>
          <wp:inline distT="0" distB="0" distL="0" distR="0">
            <wp:extent cx="676275" cy="8096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69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66169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66169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6"/>
          <w:szCs w:val="6"/>
        </w:rPr>
      </w:pP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  <w:r w:rsidRPr="00661699">
        <w:rPr>
          <w:rFonts w:ascii="Book Antiqua" w:hAnsi="Book Antiqua"/>
          <w:b/>
          <w:i/>
          <w:sz w:val="40"/>
          <w:szCs w:val="40"/>
        </w:rPr>
        <w:t xml:space="preserve">№ </w:t>
      </w:r>
      <w:r w:rsidR="002B0E66">
        <w:rPr>
          <w:rFonts w:ascii="Book Antiqua" w:hAnsi="Book Antiqua"/>
          <w:b/>
          <w:i/>
          <w:sz w:val="40"/>
          <w:szCs w:val="40"/>
        </w:rPr>
        <w:t>35</w:t>
      </w:r>
      <w:r w:rsidRPr="00661699">
        <w:rPr>
          <w:rFonts w:ascii="Book Antiqua" w:hAnsi="Book Antiqua"/>
          <w:b/>
          <w:i/>
          <w:sz w:val="40"/>
          <w:szCs w:val="40"/>
        </w:rPr>
        <w:t>-МА</w:t>
      </w:r>
    </w:p>
    <w:p w:rsidR="00C135D1" w:rsidRPr="00661699" w:rsidRDefault="00C135D1" w:rsidP="00C135D1">
      <w:pPr>
        <w:pStyle w:val="a5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135D1" w:rsidRPr="00661699" w:rsidTr="00AF1778">
        <w:tc>
          <w:tcPr>
            <w:tcW w:w="4785" w:type="dxa"/>
            <w:hideMark/>
          </w:tcPr>
          <w:p w:rsidR="00C135D1" w:rsidRPr="00661699" w:rsidRDefault="00BA0549" w:rsidP="008E68D0">
            <w:pPr>
              <w:pStyle w:val="a5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 апреля</w:t>
            </w:r>
            <w:r w:rsidR="00C135D1" w:rsidRPr="0066169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E68D0">
              <w:rPr>
                <w:rFonts w:ascii="Book Antiqua" w:hAnsi="Book Antiqua"/>
                <w:sz w:val="24"/>
                <w:szCs w:val="24"/>
              </w:rPr>
              <w:t>7</w:t>
            </w:r>
            <w:r w:rsidR="00C135D1" w:rsidRPr="0066169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C135D1" w:rsidRPr="00661699" w:rsidRDefault="00C135D1" w:rsidP="00AF1778">
            <w:pPr>
              <w:pStyle w:val="a5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661699">
              <w:rPr>
                <w:rFonts w:ascii="Book Antiqua" w:hAnsi="Book Antiqua"/>
                <w:sz w:val="24"/>
                <w:szCs w:val="24"/>
              </w:rPr>
              <w:t>пгтКача</w:t>
            </w:r>
          </w:p>
        </w:tc>
      </w:tr>
    </w:tbl>
    <w:p w:rsidR="00C135D1" w:rsidRPr="00661699" w:rsidRDefault="00C135D1" w:rsidP="00C135D1">
      <w:pPr>
        <w:pStyle w:val="a5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572703" w:rsidRDefault="00C135D1" w:rsidP="008E6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E68D0">
        <w:rPr>
          <w:rFonts w:ascii="Book Antiqua" w:hAnsi="Book Antiqua"/>
          <w:b/>
          <w:color w:val="000000"/>
          <w:sz w:val="24"/>
          <w:szCs w:val="24"/>
        </w:rPr>
        <w:t>Об утверждении Положения</w:t>
      </w:r>
      <w:r w:rsidR="00266764" w:rsidRPr="008E68D0">
        <w:rPr>
          <w:rFonts w:ascii="Book Antiqua" w:hAnsi="Book Antiqua"/>
          <w:b/>
          <w:color w:val="000000"/>
          <w:sz w:val="24"/>
          <w:szCs w:val="24"/>
        </w:rPr>
        <w:t xml:space="preserve"> об </w:t>
      </w:r>
      <w:r w:rsidR="008E35D8" w:rsidRPr="008E68D0">
        <w:rPr>
          <w:rFonts w:ascii="Book Antiqua" w:hAnsi="Book Antiqua"/>
          <w:b/>
          <w:color w:val="000000"/>
          <w:sz w:val="24"/>
          <w:szCs w:val="24"/>
        </w:rPr>
        <w:t>о</w:t>
      </w:r>
      <w:r w:rsidR="00FB38E6" w:rsidRPr="008E68D0">
        <w:rPr>
          <w:rFonts w:ascii="Book Antiqua" w:hAnsi="Book Antiqua"/>
          <w:b/>
          <w:color w:val="000000"/>
          <w:sz w:val="24"/>
          <w:szCs w:val="24"/>
        </w:rPr>
        <w:t>тдел</w:t>
      </w:r>
      <w:r w:rsidRPr="008E68D0">
        <w:rPr>
          <w:rFonts w:ascii="Book Antiqua" w:hAnsi="Book Antiqua"/>
          <w:b/>
          <w:color w:val="000000"/>
          <w:sz w:val="24"/>
          <w:szCs w:val="24"/>
        </w:rPr>
        <w:t>е</w:t>
      </w:r>
      <w:r w:rsidR="008E68D0">
        <w:rPr>
          <w:rFonts w:ascii="Book Antiqua" w:hAnsi="Book Antiqua"/>
          <w:b/>
          <w:color w:val="000000"/>
          <w:sz w:val="24"/>
          <w:szCs w:val="24"/>
        </w:rPr>
        <w:t xml:space="preserve"> ЖКХ</w:t>
      </w:r>
    </w:p>
    <w:p w:rsidR="00C135D1" w:rsidRPr="008E68D0" w:rsidRDefault="00C135D1" w:rsidP="008E6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8E68D0">
        <w:rPr>
          <w:rFonts w:ascii="Book Antiqua" w:hAnsi="Book Antiqua"/>
          <w:b/>
          <w:color w:val="000000"/>
          <w:sz w:val="24"/>
          <w:szCs w:val="24"/>
        </w:rPr>
        <w:t>местной администрации Качинского муниципального округа</w:t>
      </w:r>
    </w:p>
    <w:p w:rsidR="00C135D1" w:rsidRPr="00661699" w:rsidRDefault="00C135D1" w:rsidP="00C135D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</w:rPr>
      </w:pPr>
    </w:p>
    <w:p w:rsidR="00C135D1" w:rsidRPr="00661699" w:rsidRDefault="00C135D1" w:rsidP="00C135D1">
      <w:pPr>
        <w:widowControl w:val="0"/>
        <w:spacing w:after="0" w:line="100" w:lineRule="atLeast"/>
        <w:rPr>
          <w:rFonts w:ascii="Book Antiqua" w:hAnsi="Book Antiqua"/>
          <w:color w:val="000000"/>
          <w:sz w:val="28"/>
        </w:rPr>
      </w:pPr>
    </w:p>
    <w:p w:rsidR="00BA0549" w:rsidRDefault="00C135D1" w:rsidP="00BA0549">
      <w:pPr>
        <w:pStyle w:val="ConsPlusTitle"/>
        <w:widowControl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r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соответствии </w:t>
      </w:r>
      <w:r w:rsidR="00417D8B"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 </w:t>
      </w:r>
      <w:r w:rsidR="00EA2BD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</w:t>
      </w:r>
      <w:r w:rsidR="00BA0549" w:rsidRPr="00464F8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BA0549"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Решение</w:t>
      </w:r>
      <w:r w:rsidR="00EA2BD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</w:t>
      </w:r>
      <w:r w:rsidR="00BA0549"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Совета Качинского муниципального округа</w:t>
      </w:r>
      <w:r w:rsidR="00EA2BD0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BA0549"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от 28.12.2015 № 17/132 «Об утверждении структуры и предельной штатной численности сотрудников аппарата Совета и местной администрации внутригородского муниципального образования города Севастополя Качинский муниципальный округ»</w:t>
      </w:r>
      <w:r w:rsidR="00417D8B"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BA0549" w:rsidRPr="00BA054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Распоряжением местной администрации Качинского муниципального округа от 29.03.2017 № 33-МА «Об утверждении штатного  расписания Совета и местной  администрации Качинского муниципального  округа», Уставом внутригородского муниципального 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BA0549" w:rsidRDefault="00BA0549" w:rsidP="00BA0549">
      <w:pPr>
        <w:pStyle w:val="ConsPlusTitle"/>
        <w:widowControl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</w:p>
    <w:p w:rsidR="00BA0549" w:rsidRDefault="00BA0549" w:rsidP="00BA0549">
      <w:pPr>
        <w:pStyle w:val="ConsPlusTitle"/>
        <w:widowControl/>
        <w:ind w:firstLine="709"/>
        <w:jc w:val="both"/>
        <w:rPr>
          <w:rFonts w:ascii="Book Antiqua" w:hAnsi="Book Antiqua"/>
          <w:sz w:val="24"/>
          <w:szCs w:val="24"/>
        </w:rPr>
      </w:pPr>
      <w:r w:rsidRPr="00464F8B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BA0549" w:rsidRDefault="00BA0549" w:rsidP="00BA0549">
      <w:pPr>
        <w:pStyle w:val="ConsPlusTitle"/>
        <w:widowControl/>
        <w:jc w:val="both"/>
        <w:rPr>
          <w:rFonts w:ascii="Book Antiqua" w:hAnsi="Book Antiqua"/>
          <w:sz w:val="24"/>
          <w:szCs w:val="24"/>
        </w:rPr>
      </w:pPr>
    </w:p>
    <w:p w:rsidR="00C135D1" w:rsidRPr="00BA0549" w:rsidRDefault="00BA0549" w:rsidP="00BA0549">
      <w:pPr>
        <w:pStyle w:val="ConsPlusTitle"/>
        <w:widowControl/>
        <w:jc w:val="center"/>
        <w:rPr>
          <w:rFonts w:ascii="Book Antiqua" w:hAnsi="Book Antiqua"/>
          <w:b w:val="0"/>
          <w:sz w:val="24"/>
          <w:szCs w:val="24"/>
        </w:rPr>
      </w:pPr>
      <w:r w:rsidRPr="00BA0549">
        <w:rPr>
          <w:rFonts w:ascii="Book Antiqua" w:hAnsi="Book Antiqua"/>
          <w:sz w:val="24"/>
          <w:szCs w:val="24"/>
        </w:rPr>
        <w:t>ПОСТАНОВЛЯЕТ:</w:t>
      </w:r>
    </w:p>
    <w:p w:rsidR="00C135D1" w:rsidRPr="00661699" w:rsidRDefault="00C135D1" w:rsidP="00C135D1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color w:val="000000"/>
          <w:sz w:val="26"/>
          <w:szCs w:val="26"/>
        </w:rPr>
      </w:pPr>
    </w:p>
    <w:p w:rsidR="00C135D1" w:rsidRPr="00661699" w:rsidRDefault="00C135D1" w:rsidP="00BA0549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61699">
        <w:rPr>
          <w:rFonts w:ascii="Book Antiqua" w:hAnsi="Book Antiqua"/>
          <w:sz w:val="24"/>
          <w:szCs w:val="24"/>
        </w:rPr>
        <w:t>1.</w:t>
      </w:r>
      <w:r w:rsidRPr="00661699">
        <w:rPr>
          <w:rFonts w:ascii="Book Antiqua" w:hAnsi="Book Antiqua"/>
          <w:sz w:val="24"/>
          <w:szCs w:val="24"/>
        </w:rPr>
        <w:tab/>
        <w:t>Утвердить Положение о</w:t>
      </w:r>
      <w:r w:rsidR="00266764">
        <w:rPr>
          <w:rFonts w:ascii="Book Antiqua" w:hAnsi="Book Antiqua"/>
          <w:sz w:val="24"/>
          <w:szCs w:val="24"/>
        </w:rPr>
        <w:t xml:space="preserve">б </w:t>
      </w:r>
      <w:r w:rsidR="008E35D8">
        <w:rPr>
          <w:rFonts w:ascii="Book Antiqua" w:hAnsi="Book Antiqua"/>
          <w:sz w:val="24"/>
          <w:szCs w:val="24"/>
        </w:rPr>
        <w:t>о</w:t>
      </w:r>
      <w:r w:rsidR="00FB38E6">
        <w:rPr>
          <w:rFonts w:ascii="Book Antiqua" w:hAnsi="Book Antiqua"/>
          <w:sz w:val="24"/>
          <w:szCs w:val="24"/>
        </w:rPr>
        <w:t>тдел</w:t>
      </w:r>
      <w:r w:rsidR="00417D8B" w:rsidRPr="00661699">
        <w:rPr>
          <w:rFonts w:ascii="Book Antiqua" w:hAnsi="Book Antiqua"/>
          <w:sz w:val="24"/>
          <w:szCs w:val="24"/>
        </w:rPr>
        <w:t>е</w:t>
      </w:r>
      <w:r w:rsidR="00BA0549">
        <w:rPr>
          <w:rFonts w:ascii="Book Antiqua" w:hAnsi="Book Antiqua"/>
          <w:sz w:val="24"/>
          <w:szCs w:val="24"/>
        </w:rPr>
        <w:t xml:space="preserve"> ЖКХ</w:t>
      </w:r>
      <w:r w:rsidR="00EE1672">
        <w:rPr>
          <w:rFonts w:ascii="Book Antiqua" w:hAnsi="Book Antiqua"/>
          <w:sz w:val="24"/>
          <w:szCs w:val="24"/>
        </w:rPr>
        <w:t xml:space="preserve"> </w:t>
      </w:r>
      <w:r w:rsidRPr="00661699">
        <w:rPr>
          <w:rFonts w:ascii="Book Antiqua" w:hAnsi="Book Antiqua"/>
          <w:sz w:val="24"/>
          <w:szCs w:val="24"/>
        </w:rPr>
        <w:t>местной администрации Качинского муниципального округа</w:t>
      </w:r>
      <w:r w:rsidR="00B51892">
        <w:rPr>
          <w:rFonts w:ascii="Book Antiqua" w:hAnsi="Book Antiqua"/>
          <w:sz w:val="24"/>
          <w:szCs w:val="24"/>
        </w:rPr>
        <w:t xml:space="preserve"> </w:t>
      </w:r>
      <w:r w:rsidR="003F0142">
        <w:rPr>
          <w:rFonts w:ascii="Book Antiqua" w:hAnsi="Book Antiqua"/>
          <w:sz w:val="24"/>
          <w:szCs w:val="24"/>
        </w:rPr>
        <w:t>(</w:t>
      </w:r>
      <w:r w:rsidR="00417D8B" w:rsidRPr="003F0142">
        <w:rPr>
          <w:rFonts w:ascii="Book Antiqua" w:hAnsi="Book Antiqua"/>
          <w:caps/>
          <w:sz w:val="24"/>
          <w:szCs w:val="24"/>
        </w:rPr>
        <w:t>П</w:t>
      </w:r>
      <w:r w:rsidRPr="003F0142">
        <w:rPr>
          <w:rFonts w:ascii="Book Antiqua" w:hAnsi="Book Antiqua"/>
          <w:caps/>
          <w:sz w:val="24"/>
          <w:szCs w:val="24"/>
        </w:rPr>
        <w:t>риложени</w:t>
      </w:r>
      <w:r w:rsidR="003F0142" w:rsidRPr="003F0142">
        <w:rPr>
          <w:rFonts w:ascii="Book Antiqua" w:hAnsi="Book Antiqua"/>
          <w:caps/>
          <w:sz w:val="24"/>
          <w:szCs w:val="24"/>
        </w:rPr>
        <w:t>е</w:t>
      </w:r>
      <w:r w:rsidR="003F0142">
        <w:rPr>
          <w:rFonts w:ascii="Book Antiqua" w:hAnsi="Book Antiqua"/>
          <w:sz w:val="24"/>
          <w:szCs w:val="24"/>
        </w:rPr>
        <w:t>)</w:t>
      </w:r>
      <w:r w:rsidRPr="00661699">
        <w:rPr>
          <w:rFonts w:ascii="Book Antiqua" w:hAnsi="Book Antiqua"/>
          <w:sz w:val="24"/>
          <w:szCs w:val="24"/>
        </w:rPr>
        <w:t>.</w:t>
      </w:r>
    </w:p>
    <w:p w:rsidR="00EA2BD0" w:rsidRDefault="00EA2BD0" w:rsidP="003F0142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sz w:val="24"/>
          <w:szCs w:val="24"/>
        </w:rPr>
      </w:pPr>
    </w:p>
    <w:p w:rsidR="003F0142" w:rsidRDefault="00C135D1" w:rsidP="003F0142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661699">
        <w:rPr>
          <w:rFonts w:ascii="Book Antiqua" w:hAnsi="Book Antiqua"/>
          <w:sz w:val="24"/>
          <w:szCs w:val="24"/>
        </w:rPr>
        <w:t xml:space="preserve">2. </w:t>
      </w:r>
      <w:r w:rsidR="003F0142" w:rsidRPr="00464F8B">
        <w:rPr>
          <w:rFonts w:ascii="Book Antiqua" w:hAnsi="Book Antiqua"/>
          <w:color w:val="000000"/>
          <w:sz w:val="24"/>
          <w:szCs w:val="24"/>
          <w:lang w:bidi="ru-RU"/>
        </w:rPr>
        <w:t>Настоящее постановление вступает в силу с</w:t>
      </w:r>
      <w:r w:rsidR="003F0142">
        <w:rPr>
          <w:rFonts w:ascii="Book Antiqua" w:hAnsi="Book Antiqua"/>
          <w:color w:val="000000"/>
          <w:sz w:val="24"/>
          <w:szCs w:val="24"/>
          <w:lang w:bidi="ru-RU"/>
        </w:rPr>
        <w:t xml:space="preserve"> момента </w:t>
      </w:r>
      <w:r w:rsidR="00EA2BD0">
        <w:rPr>
          <w:rFonts w:ascii="Book Antiqua" w:hAnsi="Book Antiqua"/>
          <w:color w:val="000000"/>
          <w:sz w:val="24"/>
          <w:szCs w:val="24"/>
          <w:lang w:bidi="ru-RU"/>
        </w:rPr>
        <w:t>его</w:t>
      </w:r>
      <w:bookmarkStart w:id="0" w:name="_GoBack"/>
      <w:bookmarkEnd w:id="0"/>
      <w:r w:rsidR="003F0142">
        <w:rPr>
          <w:rFonts w:ascii="Book Antiqua" w:hAnsi="Book Antiqua"/>
          <w:color w:val="000000"/>
          <w:sz w:val="24"/>
          <w:szCs w:val="24"/>
          <w:lang w:bidi="ru-RU"/>
        </w:rPr>
        <w:t xml:space="preserve"> издания</w:t>
      </w:r>
      <w:r w:rsidR="003F0142" w:rsidRPr="00464F8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A2BD0" w:rsidRDefault="00EA2BD0" w:rsidP="003F0142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C135D1" w:rsidRDefault="003F0142" w:rsidP="003F0142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464F8B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</w:t>
      </w:r>
      <w:r w:rsidR="00EE1672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266764" w:rsidRPr="00661699" w:rsidRDefault="00266764" w:rsidP="00C135D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tbl>
      <w:tblPr>
        <w:tblW w:w="9356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516"/>
      </w:tblGrid>
      <w:tr w:rsidR="00C135D1" w:rsidRPr="00661699" w:rsidTr="00EE1672">
        <w:tc>
          <w:tcPr>
            <w:tcW w:w="5281" w:type="dxa"/>
            <w:vAlign w:val="center"/>
            <w:hideMark/>
          </w:tcPr>
          <w:p w:rsidR="00C135D1" w:rsidRPr="00661699" w:rsidRDefault="00C135D1" w:rsidP="00AF177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исполняющий полномочия председателя Совета, </w:t>
            </w:r>
          </w:p>
          <w:p w:rsidR="00C135D1" w:rsidRPr="00661699" w:rsidRDefault="00C135D1" w:rsidP="00AF177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C135D1" w:rsidRPr="00661699" w:rsidRDefault="00C135D1" w:rsidP="00AF1778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</w:p>
        </w:tc>
        <w:tc>
          <w:tcPr>
            <w:tcW w:w="2516" w:type="dxa"/>
            <w:vAlign w:val="bottom"/>
            <w:hideMark/>
          </w:tcPr>
          <w:p w:rsidR="00C135D1" w:rsidRPr="00661699" w:rsidRDefault="00C135D1" w:rsidP="00C623BF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8"/>
                <w:szCs w:val="28"/>
              </w:rPr>
            </w:pPr>
            <w:r w:rsidRPr="0066169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266764" w:rsidRDefault="00417D8B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lastRenderedPageBreak/>
        <w:t xml:space="preserve">ПРИЛОЖЕНИЕ  </w:t>
      </w:r>
    </w:p>
    <w:p w:rsidR="00266764" w:rsidRDefault="00266764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78096B" w:rsidRDefault="0078096B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>УТВЕРЖДЕНО</w:t>
      </w:r>
    </w:p>
    <w:p w:rsidR="002B0E66" w:rsidRDefault="002B0E66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</w:p>
    <w:p w:rsidR="00661699" w:rsidRPr="00661699" w:rsidRDefault="0078096B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Постановлением</w:t>
      </w:r>
    </w:p>
    <w:p w:rsidR="003F0142" w:rsidRDefault="00417D8B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местной администрации </w:t>
      </w:r>
    </w:p>
    <w:p w:rsidR="003F0142" w:rsidRDefault="00417D8B" w:rsidP="003F0142">
      <w:pPr>
        <w:pStyle w:val="a5"/>
        <w:ind w:left="5670"/>
        <w:outlineLvl w:val="0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Качинского муниципального округа </w:t>
      </w:r>
    </w:p>
    <w:p w:rsidR="00417D8B" w:rsidRPr="00661699" w:rsidRDefault="00661699" w:rsidP="003F0142">
      <w:pPr>
        <w:pStyle w:val="a5"/>
        <w:ind w:left="5670"/>
        <w:outlineLvl w:val="0"/>
        <w:rPr>
          <w:rFonts w:ascii="Book Antiqua" w:hAnsi="Book Antiqua"/>
          <w:color w:val="222222"/>
          <w:sz w:val="19"/>
          <w:szCs w:val="19"/>
        </w:rPr>
      </w:pP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от  </w:t>
      </w:r>
      <w:r w:rsidR="003F0142">
        <w:rPr>
          <w:rFonts w:ascii="Book Antiqua" w:hAnsi="Book Antiqua" w:cs="Book Antiqua"/>
          <w:b/>
          <w:bCs/>
          <w:i/>
          <w:iCs/>
          <w:sz w:val="20"/>
          <w:szCs w:val="20"/>
        </w:rPr>
        <w:t>03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.</w:t>
      </w:r>
      <w:r w:rsidR="003F0142">
        <w:rPr>
          <w:rFonts w:ascii="Book Antiqua" w:hAnsi="Book Antiqua" w:cs="Book Antiqua"/>
          <w:b/>
          <w:bCs/>
          <w:i/>
          <w:iCs/>
          <w:sz w:val="20"/>
          <w:szCs w:val="20"/>
        </w:rPr>
        <w:t>04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.201</w:t>
      </w:r>
      <w:r w:rsidR="003F0142">
        <w:rPr>
          <w:rFonts w:ascii="Book Antiqua" w:hAnsi="Book Antiqua" w:cs="Book Antiqua"/>
          <w:b/>
          <w:bCs/>
          <w:i/>
          <w:iCs/>
          <w:sz w:val="20"/>
          <w:szCs w:val="20"/>
        </w:rPr>
        <w:t>7</w:t>
      </w:r>
      <w:r w:rsidR="00417D8B"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 xml:space="preserve"> №  </w:t>
      </w:r>
      <w:r w:rsidR="002B0E66">
        <w:rPr>
          <w:rFonts w:ascii="Book Antiqua" w:hAnsi="Book Antiqua" w:cs="Book Antiqua"/>
          <w:b/>
          <w:bCs/>
          <w:i/>
          <w:iCs/>
          <w:sz w:val="20"/>
          <w:szCs w:val="20"/>
        </w:rPr>
        <w:t>35</w:t>
      </w:r>
      <w:r w:rsidR="00133734">
        <w:rPr>
          <w:rFonts w:ascii="Book Antiqua" w:hAnsi="Book Antiqua" w:cs="Book Antiqua"/>
          <w:b/>
          <w:bCs/>
          <w:i/>
          <w:iCs/>
          <w:sz w:val="20"/>
          <w:szCs w:val="20"/>
        </w:rPr>
        <w:t>-</w:t>
      </w:r>
      <w:r w:rsidRPr="00661699">
        <w:rPr>
          <w:rFonts w:ascii="Book Antiqua" w:hAnsi="Book Antiqua" w:cs="Book Antiqua"/>
          <w:b/>
          <w:bCs/>
          <w:i/>
          <w:iCs/>
          <w:sz w:val="20"/>
          <w:szCs w:val="20"/>
        </w:rPr>
        <w:t>МА</w:t>
      </w:r>
    </w:p>
    <w:p w:rsidR="006C08EE" w:rsidRDefault="006C08EE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  <w:sz w:val="32"/>
          <w:szCs w:val="32"/>
        </w:rPr>
      </w:pPr>
    </w:p>
    <w:p w:rsidR="00661699" w:rsidRPr="007A4C4D" w:rsidRDefault="00E30A28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>ПОЛОЖЕНИЕ</w:t>
      </w:r>
    </w:p>
    <w:p w:rsidR="0099467E" w:rsidRDefault="00266764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 xml:space="preserve">ОБ </w:t>
      </w:r>
      <w:r w:rsidR="00FB38E6" w:rsidRPr="007A4C4D">
        <w:rPr>
          <w:rStyle w:val="a3"/>
          <w:rFonts w:ascii="Book Antiqua" w:hAnsi="Book Antiqua"/>
          <w:color w:val="222222"/>
        </w:rPr>
        <w:t>ОТДЕЛ</w:t>
      </w:r>
      <w:r w:rsidR="00E30A28" w:rsidRPr="007A4C4D">
        <w:rPr>
          <w:rStyle w:val="a3"/>
          <w:rFonts w:ascii="Book Antiqua" w:hAnsi="Book Antiqua"/>
          <w:color w:val="222222"/>
        </w:rPr>
        <w:t>Е</w:t>
      </w:r>
      <w:r w:rsidR="003F0142">
        <w:rPr>
          <w:rStyle w:val="a3"/>
          <w:rFonts w:ascii="Book Antiqua" w:hAnsi="Book Antiqua"/>
          <w:color w:val="222222"/>
        </w:rPr>
        <w:t xml:space="preserve"> ЖКХ</w:t>
      </w:r>
      <w:r w:rsidR="0099467E">
        <w:rPr>
          <w:rStyle w:val="a3"/>
          <w:rFonts w:ascii="Book Antiqua" w:hAnsi="Book Antiqua"/>
          <w:color w:val="222222"/>
        </w:rPr>
        <w:t xml:space="preserve"> </w:t>
      </w:r>
    </w:p>
    <w:p w:rsidR="00661699" w:rsidRPr="007A4C4D" w:rsidRDefault="00661699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 xml:space="preserve">МЕСТНОЙ </w:t>
      </w:r>
      <w:r w:rsidR="00E30A28" w:rsidRPr="007A4C4D">
        <w:rPr>
          <w:rStyle w:val="a3"/>
          <w:rFonts w:ascii="Book Antiqua" w:hAnsi="Book Antiqua"/>
          <w:color w:val="222222"/>
        </w:rPr>
        <w:t>АДМИНИСТРАЦИИ</w:t>
      </w:r>
    </w:p>
    <w:p w:rsidR="00E30A28" w:rsidRPr="007A4C4D" w:rsidRDefault="00661699" w:rsidP="00464A1D">
      <w:pPr>
        <w:pStyle w:val="cenpt"/>
        <w:spacing w:before="0" w:beforeAutospacing="0" w:after="0" w:afterAutospacing="0"/>
        <w:jc w:val="center"/>
        <w:rPr>
          <w:rStyle w:val="a3"/>
          <w:rFonts w:ascii="Book Antiqua" w:hAnsi="Book Antiqua"/>
          <w:b w:val="0"/>
          <w:color w:val="222222"/>
        </w:rPr>
      </w:pPr>
      <w:r w:rsidRPr="007A4C4D">
        <w:rPr>
          <w:rStyle w:val="a3"/>
          <w:rFonts w:ascii="Book Antiqua" w:hAnsi="Book Antiqua"/>
          <w:color w:val="222222"/>
        </w:rPr>
        <w:t>КАЧИНСКОГО МУНИЦИПАЛЬНОГО ОКРУГА</w:t>
      </w:r>
    </w:p>
    <w:p w:rsidR="006C08EE" w:rsidRDefault="006C08EE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</w:p>
    <w:p w:rsidR="0099467E" w:rsidRDefault="0099467E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</w:p>
    <w:p w:rsidR="00E30A28" w:rsidRPr="0078096B" w:rsidRDefault="006C08EE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>
        <w:rPr>
          <w:rFonts w:ascii="Book Antiqua" w:hAnsi="Book Antiqua"/>
          <w:b/>
          <w:color w:val="222222"/>
          <w:lang w:val="en-US"/>
        </w:rPr>
        <w:t>I</w:t>
      </w:r>
      <w:r w:rsidR="00E30A28" w:rsidRPr="0078096B">
        <w:rPr>
          <w:rFonts w:ascii="Book Antiqua" w:hAnsi="Book Antiqua"/>
          <w:b/>
          <w:color w:val="222222"/>
        </w:rPr>
        <w:t>. ОБЩИЕ ПОЛОЖЕНИЯ</w:t>
      </w:r>
    </w:p>
    <w:p w:rsidR="006C08EE" w:rsidRPr="0090541A" w:rsidRDefault="006C08EE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661699" w:rsidRPr="0078096B" w:rsidRDefault="00E30A28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1.1. Настоящее Положение о</w:t>
      </w:r>
      <w:r w:rsidR="00266764">
        <w:rPr>
          <w:rFonts w:ascii="Book Antiqua" w:hAnsi="Book Antiqua"/>
          <w:color w:val="222222"/>
        </w:rPr>
        <w:t xml:space="preserve">б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е </w:t>
      </w:r>
      <w:r w:rsidR="00454B22">
        <w:rPr>
          <w:rFonts w:ascii="Book Antiqua" w:hAnsi="Book Antiqua"/>
          <w:color w:val="222222"/>
        </w:rPr>
        <w:t xml:space="preserve">ЖКХ </w:t>
      </w:r>
      <w:r w:rsidR="00661699" w:rsidRPr="0078096B">
        <w:rPr>
          <w:rFonts w:ascii="Book Antiqua" w:hAnsi="Book Antiqua"/>
          <w:color w:val="222222"/>
        </w:rPr>
        <w:t xml:space="preserve">местной </w:t>
      </w:r>
      <w:r w:rsidRPr="0078096B">
        <w:rPr>
          <w:rFonts w:ascii="Book Antiqua" w:hAnsi="Book Antiqua"/>
          <w:color w:val="222222"/>
        </w:rPr>
        <w:t xml:space="preserve">администрации </w:t>
      </w:r>
      <w:r w:rsidR="00661699" w:rsidRPr="0078096B">
        <w:rPr>
          <w:rFonts w:ascii="Book Antiqua" w:hAnsi="Book Antiqua"/>
          <w:color w:val="222222"/>
        </w:rPr>
        <w:t xml:space="preserve">Качинского </w:t>
      </w:r>
      <w:r w:rsidRPr="0078096B">
        <w:rPr>
          <w:rFonts w:ascii="Book Antiqua" w:hAnsi="Book Antiqua"/>
          <w:color w:val="222222"/>
        </w:rPr>
        <w:t xml:space="preserve">муниципального </w:t>
      </w:r>
      <w:r w:rsidR="00661699" w:rsidRPr="0078096B">
        <w:rPr>
          <w:rFonts w:ascii="Book Antiqua" w:hAnsi="Book Antiqua"/>
          <w:color w:val="222222"/>
        </w:rPr>
        <w:t xml:space="preserve">округа </w:t>
      </w:r>
      <w:r w:rsidRPr="0078096B">
        <w:rPr>
          <w:rFonts w:ascii="Book Antiqua" w:hAnsi="Book Antiqua"/>
          <w:color w:val="222222"/>
        </w:rPr>
        <w:t xml:space="preserve">(далее </w:t>
      </w:r>
      <w:r w:rsidR="00454B22">
        <w:rPr>
          <w:rFonts w:ascii="Book Antiqua" w:hAnsi="Book Antiqua"/>
          <w:color w:val="222222"/>
        </w:rPr>
        <w:t>–</w:t>
      </w:r>
      <w:r w:rsidRPr="0078096B">
        <w:rPr>
          <w:rFonts w:ascii="Book Antiqua" w:hAnsi="Book Antiqua"/>
          <w:color w:val="222222"/>
        </w:rPr>
        <w:t xml:space="preserve"> Положение) регулирует деятельность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</w:t>
      </w:r>
      <w:r w:rsidR="00454B22">
        <w:rPr>
          <w:rFonts w:ascii="Book Antiqua" w:hAnsi="Book Antiqua"/>
          <w:color w:val="222222"/>
        </w:rPr>
        <w:t xml:space="preserve"> ЖКХ</w:t>
      </w:r>
      <w:r w:rsidR="002B0E66">
        <w:rPr>
          <w:rFonts w:ascii="Book Antiqua" w:hAnsi="Book Antiqua"/>
          <w:color w:val="222222"/>
        </w:rPr>
        <w:t xml:space="preserve"> </w:t>
      </w:r>
      <w:r w:rsidR="00661699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="00464A1D" w:rsidRPr="0078096B">
        <w:rPr>
          <w:rFonts w:ascii="Book Antiqua" w:hAnsi="Book Antiqua"/>
          <w:color w:val="222222"/>
        </w:rPr>
        <w:t xml:space="preserve"> (далее -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).</w:t>
      </w:r>
    </w:p>
    <w:p w:rsidR="00661699" w:rsidRPr="0078096B" w:rsidRDefault="00E30A28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1.2.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является структурным подразделением </w:t>
      </w:r>
      <w:r w:rsidR="00661699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</w:t>
      </w:r>
      <w:r w:rsidR="00454B22">
        <w:rPr>
          <w:rFonts w:ascii="Book Antiqua" w:hAnsi="Book Antiqua"/>
          <w:color w:val="222222"/>
        </w:rPr>
        <w:t>–</w:t>
      </w:r>
      <w:r w:rsidRPr="0078096B">
        <w:rPr>
          <w:rFonts w:ascii="Book Antiqua" w:hAnsi="Book Antiqua"/>
          <w:color w:val="222222"/>
        </w:rPr>
        <w:t xml:space="preserve"> администрация).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образован с целью реализации</w:t>
      </w:r>
      <w:r w:rsidR="00454B22">
        <w:rPr>
          <w:rFonts w:ascii="Book Antiqua" w:hAnsi="Book Antiqua"/>
          <w:color w:val="222222"/>
        </w:rPr>
        <w:t xml:space="preserve"> отдельных государственных полномочий города Севастополя на территории </w:t>
      </w:r>
      <w:r w:rsidR="00661699" w:rsidRPr="0078096B">
        <w:rPr>
          <w:rFonts w:ascii="Book Antiqua" w:hAnsi="Book Antiqua"/>
          <w:color w:val="222222"/>
        </w:rPr>
        <w:t xml:space="preserve">внутригородского муниципального образования </w:t>
      </w:r>
      <w:r w:rsidR="00454B22">
        <w:rPr>
          <w:rFonts w:ascii="Book Antiqua" w:hAnsi="Book Antiqua"/>
          <w:color w:val="222222"/>
        </w:rPr>
        <w:t xml:space="preserve">города Севастополя </w:t>
      </w:r>
      <w:r w:rsidR="00661699" w:rsidRPr="0078096B">
        <w:rPr>
          <w:rFonts w:ascii="Book Antiqua" w:hAnsi="Book Antiqua"/>
          <w:color w:val="222222"/>
        </w:rPr>
        <w:t>Качинский муниципальный округ</w:t>
      </w:r>
      <w:r w:rsidRPr="0078096B">
        <w:rPr>
          <w:rFonts w:ascii="Book Antiqua" w:hAnsi="Book Antiqua"/>
          <w:color w:val="222222"/>
        </w:rPr>
        <w:t xml:space="preserve"> (далее </w:t>
      </w:r>
      <w:r w:rsidR="00454B22">
        <w:rPr>
          <w:rFonts w:ascii="Book Antiqua" w:hAnsi="Book Antiqua"/>
          <w:color w:val="222222"/>
        </w:rPr>
        <w:t>–</w:t>
      </w:r>
      <w:r w:rsidRPr="0078096B">
        <w:rPr>
          <w:rFonts w:ascii="Book Antiqua" w:hAnsi="Book Antiqua"/>
          <w:color w:val="222222"/>
        </w:rPr>
        <w:t xml:space="preserve"> муниципальное образование) в </w:t>
      </w:r>
      <w:r w:rsidR="00091143" w:rsidRPr="00091143">
        <w:rPr>
          <w:rFonts w:ascii="Book Antiqua" w:hAnsi="Book Antiqua"/>
          <w:color w:val="222222"/>
        </w:rPr>
        <w:t xml:space="preserve">сфере </w:t>
      </w:r>
      <w:r w:rsidR="00454B22">
        <w:rPr>
          <w:rFonts w:ascii="Book Antiqua" w:hAnsi="Book Antiqua"/>
          <w:color w:val="222222"/>
        </w:rPr>
        <w:t xml:space="preserve">благоустройства и </w:t>
      </w:r>
      <w:r w:rsidR="00091143" w:rsidRPr="00091143">
        <w:rPr>
          <w:rFonts w:ascii="Book Antiqua" w:hAnsi="Book Antiqua"/>
          <w:color w:val="222222"/>
        </w:rPr>
        <w:t xml:space="preserve">взаимодействия органов местного самоуправления </w:t>
      </w:r>
      <w:r w:rsidR="00091143">
        <w:rPr>
          <w:rFonts w:ascii="Book Antiqua" w:hAnsi="Book Antiqua"/>
          <w:color w:val="222222"/>
        </w:rPr>
        <w:t>муниципального образования</w:t>
      </w:r>
      <w:r w:rsidR="00B51892">
        <w:rPr>
          <w:rFonts w:ascii="Book Antiqua" w:hAnsi="Book Antiqua"/>
          <w:color w:val="222222"/>
        </w:rPr>
        <w:t xml:space="preserve"> </w:t>
      </w:r>
      <w:r w:rsidR="00091143" w:rsidRPr="00091143">
        <w:rPr>
          <w:rFonts w:ascii="Book Antiqua" w:hAnsi="Book Antiqua"/>
          <w:color w:val="222222"/>
        </w:rPr>
        <w:t xml:space="preserve">с гражданами и организациями по вопросам </w:t>
      </w:r>
      <w:r w:rsidR="00454B22">
        <w:rPr>
          <w:rFonts w:ascii="Book Antiqua" w:hAnsi="Book Antiqua"/>
          <w:color w:val="222222"/>
        </w:rPr>
        <w:t>данной сфере</w:t>
      </w:r>
      <w:r w:rsidR="00091143" w:rsidRPr="00091143">
        <w:rPr>
          <w:rFonts w:ascii="Book Antiqua" w:hAnsi="Book Antiqua"/>
          <w:color w:val="222222"/>
        </w:rPr>
        <w:t>, направленн</w:t>
      </w:r>
      <w:r w:rsidR="00091143">
        <w:rPr>
          <w:rFonts w:ascii="Book Antiqua" w:hAnsi="Book Antiqua"/>
          <w:color w:val="222222"/>
        </w:rPr>
        <w:t>ых</w:t>
      </w:r>
      <w:r w:rsidR="00091143" w:rsidRPr="00091143">
        <w:rPr>
          <w:rFonts w:ascii="Book Antiqua" w:hAnsi="Book Antiqua"/>
          <w:color w:val="222222"/>
        </w:rPr>
        <w:t xml:space="preserve"> на дальнейшее развитие </w:t>
      </w:r>
      <w:r w:rsidR="00091143">
        <w:rPr>
          <w:rFonts w:ascii="Book Antiqua" w:hAnsi="Book Antiqua"/>
          <w:color w:val="222222"/>
        </w:rPr>
        <w:t>мун</w:t>
      </w:r>
      <w:r w:rsidR="00A460A0">
        <w:rPr>
          <w:rFonts w:ascii="Book Antiqua" w:hAnsi="Book Antiqua"/>
          <w:color w:val="222222"/>
        </w:rPr>
        <w:t>иципального образования</w:t>
      </w:r>
      <w:r w:rsidR="00B51892">
        <w:rPr>
          <w:rFonts w:ascii="Book Antiqua" w:hAnsi="Book Antiqua"/>
          <w:color w:val="222222"/>
        </w:rPr>
        <w:t xml:space="preserve"> </w:t>
      </w:r>
      <w:r w:rsidR="00091143" w:rsidRPr="00091143">
        <w:rPr>
          <w:rFonts w:ascii="Book Antiqua" w:hAnsi="Book Antiqua"/>
          <w:color w:val="222222"/>
        </w:rPr>
        <w:t>и повышение уровня жизни его населения.</w:t>
      </w:r>
    </w:p>
    <w:p w:rsidR="00661699" w:rsidRPr="0078096B" w:rsidRDefault="00E30A28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1.3.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 в своей деятельности руководствуется действующим законодательством Российской Федерации и </w:t>
      </w:r>
      <w:r w:rsidR="00661699" w:rsidRPr="0078096B">
        <w:rPr>
          <w:rFonts w:ascii="Book Antiqua" w:hAnsi="Book Antiqua"/>
          <w:color w:val="222222"/>
        </w:rPr>
        <w:t>города Севастополя</w:t>
      </w:r>
      <w:r w:rsidRPr="0078096B">
        <w:rPr>
          <w:rFonts w:ascii="Book Antiqua" w:hAnsi="Book Antiqua"/>
          <w:color w:val="222222"/>
        </w:rPr>
        <w:t xml:space="preserve">, </w:t>
      </w:r>
      <w:r w:rsidR="00FB38E6" w:rsidRPr="0078096B">
        <w:rPr>
          <w:rFonts w:ascii="Book Antiqua" w:hAnsi="Book Antiqua"/>
          <w:color w:val="222222"/>
        </w:rPr>
        <w:t>правовыми актами</w:t>
      </w:r>
      <w:r w:rsidRPr="0078096B">
        <w:rPr>
          <w:rFonts w:ascii="Book Antiqua" w:hAnsi="Book Antiqua"/>
          <w:color w:val="222222"/>
        </w:rPr>
        <w:t xml:space="preserve"> губернатора </w:t>
      </w:r>
      <w:r w:rsidR="00661699" w:rsidRPr="0078096B">
        <w:rPr>
          <w:rFonts w:ascii="Book Antiqua" w:hAnsi="Book Antiqua"/>
          <w:color w:val="222222"/>
        </w:rPr>
        <w:t>города Севастополя</w:t>
      </w:r>
      <w:r w:rsidRPr="0078096B">
        <w:rPr>
          <w:rFonts w:ascii="Book Antiqua" w:hAnsi="Book Antiqua"/>
          <w:color w:val="222222"/>
        </w:rPr>
        <w:t xml:space="preserve">, </w:t>
      </w:r>
      <w:r w:rsidR="00FB38E6" w:rsidRPr="0078096B">
        <w:rPr>
          <w:rFonts w:ascii="Book Antiqua" w:hAnsi="Book Antiqua"/>
          <w:color w:val="222222"/>
        </w:rPr>
        <w:t xml:space="preserve">нормативно-правовыми актами </w:t>
      </w:r>
      <w:r w:rsidR="00661699" w:rsidRPr="0078096B">
        <w:rPr>
          <w:rFonts w:ascii="Book Antiqua" w:hAnsi="Book Antiqua"/>
          <w:color w:val="222222"/>
        </w:rPr>
        <w:t>внутригородского муниципального образования Качинский муниципальный округ</w:t>
      </w:r>
      <w:r w:rsidRPr="0078096B">
        <w:rPr>
          <w:rFonts w:ascii="Book Antiqua" w:hAnsi="Book Antiqua"/>
          <w:color w:val="222222"/>
        </w:rPr>
        <w:t>,</w:t>
      </w:r>
      <w:r w:rsidR="00B51892">
        <w:rPr>
          <w:rFonts w:ascii="Book Antiqua" w:hAnsi="Book Antiqua"/>
          <w:color w:val="222222"/>
        </w:rPr>
        <w:t xml:space="preserve"> </w:t>
      </w:r>
      <w:r w:rsidR="0078473C" w:rsidRPr="00464F8B">
        <w:rPr>
          <w:rFonts w:ascii="Book Antiqua" w:hAnsi="Book Antiqua"/>
        </w:rPr>
        <w:t>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</w:t>
      </w:r>
      <w:r w:rsidR="0078473C">
        <w:rPr>
          <w:rFonts w:ascii="Book Antiqua" w:hAnsi="Book Antiqua"/>
        </w:rPr>
        <w:t>ем</w:t>
      </w:r>
      <w:r w:rsidR="0078473C" w:rsidRPr="00464F8B">
        <w:rPr>
          <w:rFonts w:ascii="Book Antiqua" w:hAnsi="Book Antiqua"/>
        </w:rPr>
        <w:t xml:space="preserve"> Правительства Севастополя от 16.03.2017 № 208-ПП «Об утверждении Порядка предоставления и расходования субвенций из бюджета города</w:t>
      </w:r>
      <w:r w:rsidR="00B51892">
        <w:rPr>
          <w:rFonts w:ascii="Book Antiqua" w:hAnsi="Book Antiqua"/>
        </w:rPr>
        <w:t xml:space="preserve"> </w:t>
      </w:r>
      <w:r w:rsidR="0078473C" w:rsidRPr="00464F8B">
        <w:rPr>
          <w:rFonts w:ascii="Book Antiqua" w:hAnsi="Book Antiqua"/>
        </w:rPr>
        <w:t>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78473C">
        <w:rPr>
          <w:rFonts w:ascii="Book Antiqua" w:hAnsi="Book Antiqua"/>
        </w:rPr>
        <w:t xml:space="preserve">, </w:t>
      </w:r>
      <w:r w:rsidR="00661699" w:rsidRPr="0078096B">
        <w:rPr>
          <w:rFonts w:ascii="Book Antiqua" w:hAnsi="Book Antiqua"/>
          <w:color w:val="222222"/>
        </w:rPr>
        <w:t>Положением о местной администрации внутригородского муниципального образования города Севастополя Качинский муниципальный округ,</w:t>
      </w:r>
      <w:r w:rsidRPr="0078096B">
        <w:rPr>
          <w:rFonts w:ascii="Book Antiqua" w:hAnsi="Book Antiqua"/>
          <w:color w:val="222222"/>
        </w:rPr>
        <w:t xml:space="preserve"> решениями </w:t>
      </w:r>
      <w:r w:rsidR="00661699" w:rsidRPr="0078096B">
        <w:rPr>
          <w:rFonts w:ascii="Book Antiqua" w:hAnsi="Book Antiqua"/>
          <w:color w:val="222222"/>
        </w:rPr>
        <w:t>Совета 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</w:t>
      </w:r>
      <w:r w:rsidR="00661699" w:rsidRPr="0078096B">
        <w:rPr>
          <w:rFonts w:ascii="Book Antiqua" w:hAnsi="Book Antiqua"/>
          <w:color w:val="222222"/>
        </w:rPr>
        <w:t>–</w:t>
      </w:r>
      <w:r w:rsidR="00B51892">
        <w:rPr>
          <w:rFonts w:ascii="Book Antiqua" w:hAnsi="Book Antiqua"/>
          <w:color w:val="222222"/>
        </w:rPr>
        <w:t xml:space="preserve"> </w:t>
      </w:r>
      <w:r w:rsidR="00661699" w:rsidRPr="0078096B">
        <w:rPr>
          <w:rFonts w:ascii="Book Antiqua" w:hAnsi="Book Antiqua"/>
          <w:color w:val="222222"/>
        </w:rPr>
        <w:t>Совет</w:t>
      </w:r>
      <w:r w:rsidRPr="0078096B">
        <w:rPr>
          <w:rFonts w:ascii="Book Antiqua" w:hAnsi="Book Antiqua"/>
          <w:color w:val="222222"/>
        </w:rPr>
        <w:t xml:space="preserve">), </w:t>
      </w:r>
      <w:r w:rsidR="00FB38E6" w:rsidRPr="0078096B">
        <w:rPr>
          <w:rFonts w:ascii="Book Antiqua" w:hAnsi="Book Antiqua"/>
          <w:color w:val="222222"/>
        </w:rPr>
        <w:t>правовыми актами</w:t>
      </w:r>
      <w:r w:rsidR="00B51892">
        <w:rPr>
          <w:rFonts w:ascii="Book Antiqua" w:hAnsi="Book Antiqua"/>
          <w:color w:val="222222"/>
        </w:rPr>
        <w:t xml:space="preserve"> органов местного самоуправления муниципального образования и Г</w:t>
      </w:r>
      <w:r w:rsidRPr="0078096B">
        <w:rPr>
          <w:rFonts w:ascii="Book Antiqua" w:hAnsi="Book Antiqua"/>
          <w:color w:val="222222"/>
        </w:rPr>
        <w:t xml:space="preserve">лавы </w:t>
      </w:r>
      <w:r w:rsidR="00661699" w:rsidRPr="0078096B">
        <w:rPr>
          <w:rFonts w:ascii="Book Antiqua" w:hAnsi="Book Antiqua"/>
          <w:color w:val="222222"/>
        </w:rPr>
        <w:t xml:space="preserve">внутригородского </w:t>
      </w:r>
      <w:r w:rsidRPr="0078096B">
        <w:rPr>
          <w:rFonts w:ascii="Book Antiqua" w:hAnsi="Book Antiqua"/>
          <w:color w:val="222222"/>
        </w:rPr>
        <w:t>муниципального образования</w:t>
      </w:r>
      <w:r w:rsidR="00661699" w:rsidRPr="0078096B">
        <w:rPr>
          <w:rFonts w:ascii="Book Antiqua" w:hAnsi="Book Antiqua"/>
          <w:color w:val="222222"/>
        </w:rPr>
        <w:t xml:space="preserve"> </w:t>
      </w:r>
      <w:r w:rsidR="00B51892">
        <w:rPr>
          <w:rFonts w:ascii="Book Antiqua" w:hAnsi="Book Antiqua"/>
          <w:color w:val="222222"/>
        </w:rPr>
        <w:t xml:space="preserve">города Севастополя </w:t>
      </w:r>
      <w:r w:rsidR="00661699" w:rsidRPr="0078096B">
        <w:rPr>
          <w:rFonts w:ascii="Book Antiqua" w:hAnsi="Book Antiqua"/>
          <w:color w:val="222222"/>
        </w:rPr>
        <w:t>Качинский муниципальный округ</w:t>
      </w:r>
      <w:r w:rsidR="00B51892">
        <w:rPr>
          <w:rFonts w:ascii="Book Antiqua" w:hAnsi="Book Antiqua"/>
          <w:color w:val="222222"/>
        </w:rPr>
        <w:t xml:space="preserve">, </w:t>
      </w:r>
      <w:r w:rsidR="00661699" w:rsidRPr="0078096B">
        <w:rPr>
          <w:rFonts w:ascii="Book Antiqua" w:hAnsi="Book Antiqua"/>
          <w:color w:val="222222"/>
        </w:rPr>
        <w:t xml:space="preserve">исполняющего полномочия председателя Совета, </w:t>
      </w:r>
      <w:r w:rsidR="00B51892">
        <w:rPr>
          <w:rFonts w:ascii="Book Antiqua" w:hAnsi="Book Antiqua"/>
          <w:color w:val="222222"/>
        </w:rPr>
        <w:t>Г</w:t>
      </w:r>
      <w:r w:rsidR="00661699" w:rsidRPr="0078096B">
        <w:rPr>
          <w:rFonts w:ascii="Book Antiqua" w:hAnsi="Book Antiqua"/>
          <w:color w:val="222222"/>
        </w:rPr>
        <w:t xml:space="preserve">лавы местной администрации </w:t>
      </w:r>
      <w:r w:rsidR="00661699" w:rsidRPr="0078096B">
        <w:rPr>
          <w:rFonts w:ascii="Book Antiqua" w:hAnsi="Book Antiqua"/>
          <w:color w:val="222222"/>
        </w:rPr>
        <w:lastRenderedPageBreak/>
        <w:t>Качинского муниципального округа</w:t>
      </w:r>
      <w:r w:rsidRPr="0078096B">
        <w:rPr>
          <w:rFonts w:ascii="Book Antiqua" w:hAnsi="Book Antiqua"/>
          <w:color w:val="222222"/>
        </w:rPr>
        <w:t xml:space="preserve"> (далее - Глава), настоящим Положением, а также иными нормативно-правовыми актами.</w:t>
      </w:r>
    </w:p>
    <w:p w:rsidR="00661699" w:rsidRPr="0078096B" w:rsidRDefault="00E30A28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1.</w:t>
      </w:r>
      <w:r w:rsidR="00091143">
        <w:rPr>
          <w:rFonts w:ascii="Book Antiqua" w:hAnsi="Book Antiqua"/>
          <w:color w:val="222222"/>
        </w:rPr>
        <w:t>4</w:t>
      </w:r>
      <w:r w:rsidRPr="0078096B">
        <w:rPr>
          <w:rFonts w:ascii="Book Antiqua" w:hAnsi="Book Antiqua"/>
          <w:color w:val="222222"/>
        </w:rPr>
        <w:t xml:space="preserve">. Оперативное руководство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ом осуществляет начальник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A37636" w:rsidRDefault="00E30A28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>1.</w:t>
      </w:r>
      <w:r w:rsidR="00A37636">
        <w:rPr>
          <w:rFonts w:ascii="Book Antiqua" w:hAnsi="Book Antiqua"/>
          <w:color w:val="222222"/>
        </w:rPr>
        <w:t>5</w:t>
      </w:r>
      <w:r w:rsidRPr="0078096B">
        <w:rPr>
          <w:rFonts w:ascii="Book Antiqua" w:hAnsi="Book Antiqua"/>
          <w:color w:val="222222"/>
        </w:rPr>
        <w:t>. Структура</w:t>
      </w:r>
      <w:r w:rsidR="00091143">
        <w:rPr>
          <w:rFonts w:ascii="Book Antiqua" w:hAnsi="Book Antiqua"/>
          <w:color w:val="222222"/>
        </w:rPr>
        <w:t xml:space="preserve"> и штатная численность </w:t>
      </w:r>
      <w:r w:rsidR="00091143" w:rsidRPr="0078096B">
        <w:rPr>
          <w:rFonts w:ascii="Book Antiqua" w:hAnsi="Book Antiqua"/>
          <w:color w:val="222222"/>
        </w:rPr>
        <w:t>работников Отдела, утверждаются</w:t>
      </w:r>
      <w:r w:rsidR="00091143">
        <w:rPr>
          <w:rFonts w:ascii="Book Antiqua" w:hAnsi="Book Antiqua"/>
          <w:color w:val="222222"/>
        </w:rPr>
        <w:t xml:space="preserve"> Советом Качинского муниципального округа.</w:t>
      </w:r>
    </w:p>
    <w:p w:rsidR="00A37636" w:rsidRDefault="00A37636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1.6. Положение об Отделе утверждается Постановлением местной администрации Качинского муниципального округа.</w:t>
      </w:r>
    </w:p>
    <w:p w:rsidR="00E30A28" w:rsidRDefault="00A37636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 w:rsidRPr="0078096B">
        <w:rPr>
          <w:rFonts w:ascii="Book Antiqua" w:hAnsi="Book Antiqua"/>
          <w:color w:val="222222"/>
        </w:rPr>
        <w:t xml:space="preserve">1.7. </w:t>
      </w:r>
      <w:r>
        <w:rPr>
          <w:rFonts w:ascii="Book Antiqua" w:hAnsi="Book Antiqua"/>
          <w:color w:val="222222"/>
        </w:rPr>
        <w:t>Д</w:t>
      </w:r>
      <w:r w:rsidR="00E30A28" w:rsidRPr="0078096B">
        <w:rPr>
          <w:rFonts w:ascii="Book Antiqua" w:hAnsi="Book Antiqua"/>
          <w:color w:val="222222"/>
        </w:rPr>
        <w:t xml:space="preserve">олжностные </w:t>
      </w:r>
      <w:r w:rsidR="004E35C0" w:rsidRPr="0078096B">
        <w:rPr>
          <w:rFonts w:ascii="Book Antiqua" w:hAnsi="Book Antiqua"/>
          <w:color w:val="222222"/>
        </w:rPr>
        <w:t xml:space="preserve">инструкции, устанавливающие должностные обязанности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4E35C0" w:rsidRPr="0078096B">
        <w:rPr>
          <w:rFonts w:ascii="Book Antiqua" w:hAnsi="Book Antiqua"/>
          <w:color w:val="222222"/>
        </w:rPr>
        <w:t xml:space="preserve">а, утверждаются </w:t>
      </w:r>
      <w:r w:rsidR="00B51892">
        <w:rPr>
          <w:rFonts w:ascii="Book Antiqua" w:hAnsi="Book Antiqua"/>
          <w:color w:val="222222"/>
        </w:rPr>
        <w:t>Главой, в соответствии с типовой должностной инструкцией</w:t>
      </w:r>
      <w:r w:rsidR="004E35C0" w:rsidRPr="0078096B">
        <w:rPr>
          <w:rFonts w:ascii="Book Antiqua" w:hAnsi="Book Antiqua"/>
          <w:color w:val="222222"/>
        </w:rPr>
        <w:t>.</w:t>
      </w:r>
      <w:r w:rsidR="00B51892">
        <w:rPr>
          <w:rFonts w:ascii="Book Antiqua" w:hAnsi="Book Antiqua"/>
          <w:color w:val="222222"/>
        </w:rPr>
        <w:t xml:space="preserve"> </w:t>
      </w:r>
      <w:r w:rsidR="004E35C0" w:rsidRPr="0078096B">
        <w:rPr>
          <w:rFonts w:ascii="Book Antiqua" w:hAnsi="Book Antiqua"/>
          <w:color w:val="222222"/>
        </w:rPr>
        <w:t xml:space="preserve">Должностные </w:t>
      </w:r>
      <w:r w:rsidR="00E30A28" w:rsidRPr="0078096B">
        <w:rPr>
          <w:rFonts w:ascii="Book Antiqua" w:hAnsi="Book Antiqua"/>
          <w:color w:val="222222"/>
        </w:rPr>
        <w:t xml:space="preserve">обязанности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а разрабатываются с учетом возложенных на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 xml:space="preserve"> задач. Должностные лица </w:t>
      </w:r>
      <w:r w:rsidR="00FB38E6" w:rsidRPr="0078096B">
        <w:rPr>
          <w:rFonts w:ascii="Book Antiqua" w:hAnsi="Book Antiqua"/>
          <w:color w:val="222222"/>
        </w:rPr>
        <w:t>Отдел</w:t>
      </w:r>
      <w:r w:rsidR="00E30A28" w:rsidRPr="0078096B">
        <w:rPr>
          <w:rFonts w:ascii="Book Antiqua" w:hAnsi="Book Antiqua"/>
          <w:color w:val="222222"/>
        </w:rPr>
        <w:t>а являются муниципальными служащими.</w:t>
      </w:r>
    </w:p>
    <w:p w:rsidR="001C5590" w:rsidRDefault="001C5590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 xml:space="preserve">1.8. </w:t>
      </w:r>
      <w:r w:rsidRPr="001C5590">
        <w:rPr>
          <w:rFonts w:ascii="Book Antiqua" w:hAnsi="Book Antiqua"/>
          <w:color w:val="222222"/>
        </w:rPr>
        <w:t xml:space="preserve">Финансирование отдела осуществляется за </w:t>
      </w:r>
      <w:r w:rsidR="00FC621B" w:rsidRPr="0055103B">
        <w:rPr>
          <w:rFonts w:ascii="Book Antiqua" w:hAnsi="Book Antiqua"/>
          <w:lang w:eastAsia="ar-SA"/>
        </w:rPr>
        <w:t>счет 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</w:t>
      </w:r>
      <w:r w:rsidR="00FC621B">
        <w:rPr>
          <w:rFonts w:ascii="Book Antiqua" w:hAnsi="Book Antiqua"/>
          <w:lang w:eastAsia="ar-SA"/>
        </w:rPr>
        <w:t>.</w:t>
      </w:r>
    </w:p>
    <w:p w:rsidR="00B51892" w:rsidRDefault="00B51892" w:rsidP="003F0142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 xml:space="preserve">II. </w:t>
      </w:r>
      <w:r w:rsidR="00E7637E">
        <w:rPr>
          <w:rFonts w:ascii="Book Antiqua" w:hAnsi="Book Antiqua"/>
          <w:b/>
          <w:color w:val="222222"/>
        </w:rPr>
        <w:t xml:space="preserve">ОСНОВНЫЕ </w:t>
      </w:r>
      <w:r w:rsidR="00B1757E" w:rsidRPr="0078096B">
        <w:rPr>
          <w:rFonts w:ascii="Book Antiqua" w:hAnsi="Book Antiqua"/>
          <w:b/>
          <w:color w:val="222222"/>
        </w:rPr>
        <w:t xml:space="preserve">ЗАДАЧИ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>А</w:t>
      </w:r>
    </w:p>
    <w:p w:rsidR="006C08EE" w:rsidRPr="007A4C4D" w:rsidRDefault="006C08EE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3417FC" w:rsidRPr="005C6EDE" w:rsidRDefault="008366F9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5C6EDE">
        <w:rPr>
          <w:rFonts w:ascii="Book Antiqua" w:hAnsi="Book Antiqua"/>
          <w:color w:val="222222"/>
        </w:rPr>
        <w:t xml:space="preserve">2.1. </w:t>
      </w:r>
      <w:r w:rsidR="005C6EDE" w:rsidRPr="005C6EDE">
        <w:rPr>
          <w:rFonts w:ascii="Book Antiqua" w:hAnsi="Book Antiqua"/>
          <w:color w:val="222222"/>
        </w:rPr>
        <w:t>Осуществление надзора за сохранностью и качественным состоянием объектов внешнего благоустройства, соблюдением норм и правил благоустройства предприятиями, организациями и учреждениями всех форм собственности, собственниками жилых домов индивидуальной застройки, размещение и содержание малых архитектурных форм</w:t>
      </w:r>
      <w:r w:rsidR="003417FC" w:rsidRPr="005C6EDE">
        <w:rPr>
          <w:rFonts w:ascii="Book Antiqua" w:hAnsi="Book Antiqua"/>
          <w:color w:val="222222"/>
        </w:rPr>
        <w:t xml:space="preserve">. </w:t>
      </w:r>
    </w:p>
    <w:p w:rsidR="005C6EDE" w:rsidRDefault="00E7637E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 w:rsidRPr="005C6EDE">
        <w:rPr>
          <w:rFonts w:ascii="Book Antiqua" w:hAnsi="Book Antiqua"/>
          <w:color w:val="222222"/>
        </w:rPr>
        <w:t>2.</w:t>
      </w:r>
      <w:r w:rsidR="008366F9" w:rsidRPr="005C6EDE">
        <w:rPr>
          <w:rFonts w:ascii="Book Antiqua" w:hAnsi="Book Antiqua"/>
          <w:color w:val="222222"/>
        </w:rPr>
        <w:t xml:space="preserve">2. </w:t>
      </w:r>
      <w:r w:rsidR="005C6EDE">
        <w:rPr>
          <w:rFonts w:ascii="Book Antiqua" w:hAnsi="Book Antiqua"/>
        </w:rPr>
        <w:t>Обеспечение реализации мероприятий</w:t>
      </w:r>
      <w:r w:rsidR="005C6EDE" w:rsidRPr="0055103B">
        <w:rPr>
          <w:rFonts w:ascii="Book Antiqua" w:hAnsi="Book Antiqua"/>
        </w:rPr>
        <w:t xml:space="preserve"> по санитарной очистке терри</w:t>
      </w:r>
      <w:r w:rsidR="00F20469">
        <w:rPr>
          <w:rFonts w:ascii="Book Antiqua" w:hAnsi="Book Antiqua"/>
        </w:rPr>
        <w:t>торий муниципального</w:t>
      </w:r>
      <w:r w:rsidR="005C6EDE">
        <w:rPr>
          <w:rFonts w:ascii="Book Antiqua" w:hAnsi="Book Antiqua"/>
        </w:rPr>
        <w:t xml:space="preserve"> образовани</w:t>
      </w:r>
      <w:r w:rsidR="00F20469">
        <w:rPr>
          <w:rFonts w:ascii="Book Antiqua" w:hAnsi="Book Antiqua"/>
        </w:rPr>
        <w:t>я</w:t>
      </w:r>
      <w:r w:rsidR="005C6EDE">
        <w:rPr>
          <w:rFonts w:ascii="Book Antiqua" w:hAnsi="Book Antiqua"/>
        </w:rPr>
        <w:t>.</w:t>
      </w:r>
    </w:p>
    <w:p w:rsidR="005C6EDE" w:rsidRDefault="005C6EDE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2.3. Обеспечение реализации мероприятий</w:t>
      </w:r>
      <w:r w:rsidRPr="0055103B">
        <w:rPr>
          <w:rFonts w:ascii="Book Antiqua" w:hAnsi="Book Antiqua"/>
        </w:rPr>
        <w:t xml:space="preserve"> по удалению твердых коммунальных отходов, в том числе с мест несанкционированных и бесхозных свалок, и по их</w:t>
      </w:r>
      <w:r>
        <w:rPr>
          <w:rFonts w:ascii="Book Antiqua" w:hAnsi="Book Antiqua"/>
        </w:rPr>
        <w:t xml:space="preserve"> транспортировке для утилизации.</w:t>
      </w:r>
    </w:p>
    <w:p w:rsidR="005C6EDE" w:rsidRDefault="005C6EDE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2.4. Обеспечение реализации мероприятий</w:t>
      </w:r>
      <w:r w:rsidRPr="0055103B">
        <w:rPr>
          <w:rFonts w:ascii="Book Antiqua" w:hAnsi="Book Antiqua"/>
        </w:rPr>
        <w:t xml:space="preserve"> по созданию, содержанию зеленых насажд</w:t>
      </w:r>
      <w:r>
        <w:rPr>
          <w:rFonts w:ascii="Book Antiqua" w:hAnsi="Book Antiqua"/>
        </w:rPr>
        <w:t>ений, обеспечению ухода за ними.</w:t>
      </w:r>
    </w:p>
    <w:p w:rsidR="00892571" w:rsidRDefault="005C6EDE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2.5. Обеспечение реализации мероприятий</w:t>
      </w:r>
      <w:r w:rsidRPr="0055103B">
        <w:rPr>
          <w:rFonts w:ascii="Book Antiqua" w:hAnsi="Book Antiqua"/>
        </w:rPr>
        <w:t xml:space="preserve"> по созданию, приобретению, установке, текущему ремонту и реконстр</w:t>
      </w:r>
      <w:r w:rsidR="00892571">
        <w:rPr>
          <w:rFonts w:ascii="Book Antiqua" w:hAnsi="Book Antiqua"/>
        </w:rPr>
        <w:t>укции элементов благоустройства.</w:t>
      </w:r>
    </w:p>
    <w:p w:rsidR="00892571" w:rsidRDefault="00892571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2.6. Обеспечение реализации мероприятий</w:t>
      </w:r>
      <w:r w:rsidRPr="0055103B">
        <w:rPr>
          <w:rFonts w:ascii="Book Antiqua" w:hAnsi="Book Antiqua"/>
        </w:rPr>
        <w:t xml:space="preserve"> </w:t>
      </w:r>
      <w:r w:rsidR="005C6EDE" w:rsidRPr="0055103B">
        <w:rPr>
          <w:rFonts w:ascii="Book Antiqua" w:hAnsi="Book Antiqua"/>
        </w:rPr>
        <w:t>по обустройству площадок для установки контейнеров для сбо</w:t>
      </w:r>
      <w:r>
        <w:rPr>
          <w:rFonts w:ascii="Book Antiqua" w:hAnsi="Book Antiqua"/>
        </w:rPr>
        <w:t>ра твердых коммунальных отходов.</w:t>
      </w:r>
    </w:p>
    <w:p w:rsidR="00892571" w:rsidRDefault="00892571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2.7. Обеспечение реализации мероприятий</w:t>
      </w:r>
      <w:r w:rsidRPr="0055103B">
        <w:rPr>
          <w:rFonts w:ascii="Book Antiqua" w:hAnsi="Book Antiqua"/>
        </w:rPr>
        <w:t xml:space="preserve"> </w:t>
      </w:r>
      <w:r w:rsidR="005C6EDE" w:rsidRPr="0055103B">
        <w:rPr>
          <w:rFonts w:ascii="Book Antiqua" w:hAnsi="Book Antiqua"/>
        </w:rPr>
        <w:t>по обустройству и ремонту тротуаров (включая твердое покры</w:t>
      </w:r>
      <w:r>
        <w:rPr>
          <w:rFonts w:ascii="Book Antiqua" w:hAnsi="Book Antiqua"/>
        </w:rPr>
        <w:t>тие парков, скверов, бульваров).</w:t>
      </w:r>
    </w:p>
    <w:p w:rsidR="00892571" w:rsidRDefault="00892571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2.8. Обеспечение реализации мероприятий</w:t>
      </w:r>
      <w:r w:rsidRPr="0055103B">
        <w:rPr>
          <w:rFonts w:ascii="Book Antiqua" w:hAnsi="Book Antiqua"/>
        </w:rPr>
        <w:t xml:space="preserve"> </w:t>
      </w:r>
      <w:r w:rsidR="005C6EDE" w:rsidRPr="0055103B">
        <w:rPr>
          <w:rFonts w:ascii="Book Antiqua" w:hAnsi="Book Antiqua"/>
        </w:rPr>
        <w:t>по обустройству и содержанию спортивных и детски</w:t>
      </w:r>
      <w:r>
        <w:rPr>
          <w:rFonts w:ascii="Book Antiqua" w:hAnsi="Book Antiqua"/>
        </w:rPr>
        <w:t>х игровых площадок (комплексов).</w:t>
      </w:r>
    </w:p>
    <w:p w:rsidR="00892571" w:rsidRDefault="00892571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2.9. Обеспечение реализации мероприятий</w:t>
      </w:r>
      <w:r w:rsidR="005C6EDE" w:rsidRPr="0055103B">
        <w:rPr>
          <w:rFonts w:ascii="Book Antiqua" w:hAnsi="Book Antiqua"/>
        </w:rPr>
        <w:t xml:space="preserve"> по ремонту и сод</w:t>
      </w:r>
      <w:r>
        <w:rPr>
          <w:rFonts w:ascii="Book Antiqua" w:hAnsi="Book Antiqua"/>
        </w:rPr>
        <w:t>ержанию внутриквартальных дорог.</w:t>
      </w:r>
    </w:p>
    <w:p w:rsidR="005C6EDE" w:rsidRPr="0055103B" w:rsidRDefault="00892571" w:rsidP="005C6EDE">
      <w:pPr>
        <w:pStyle w:val="a8"/>
        <w:spacing w:before="0" w:beforeAutospacing="0" w:after="0" w:afterAutospacing="0"/>
        <w:rPr>
          <w:rFonts w:ascii="Book Antiqua" w:hAnsi="Book Antiqua"/>
        </w:rPr>
      </w:pPr>
      <w:r>
        <w:rPr>
          <w:rFonts w:ascii="Book Antiqua" w:hAnsi="Book Antiqua"/>
        </w:rPr>
        <w:t>2.10. Обеспечение реализации мероприятий</w:t>
      </w:r>
      <w:r w:rsidR="005C6EDE" w:rsidRPr="0055103B">
        <w:rPr>
          <w:rFonts w:ascii="Book Antiqua" w:hAnsi="Book Antiqua"/>
        </w:rPr>
        <w:t xml:space="preserve"> по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</w:t>
      </w:r>
      <w:r w:rsidR="00F20469">
        <w:rPr>
          <w:rFonts w:ascii="Book Antiqua" w:hAnsi="Book Antiqua"/>
        </w:rPr>
        <w:t>стационарных торговых объектов).</w:t>
      </w:r>
    </w:p>
    <w:p w:rsidR="003417FC" w:rsidRPr="0078096B" w:rsidRDefault="00892571" w:rsidP="003417FC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2.11. Осуществление контроля реализации мероприятий по благоустройству</w:t>
      </w:r>
      <w:r w:rsidR="003417FC" w:rsidRPr="0078096B">
        <w:rPr>
          <w:rFonts w:ascii="Book Antiqua" w:hAnsi="Book Antiqua" w:cs="Times New Roman"/>
          <w:color w:val="222222"/>
        </w:rPr>
        <w:t>.</w:t>
      </w:r>
    </w:p>
    <w:p w:rsidR="008366F9" w:rsidRDefault="003417FC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2.</w:t>
      </w:r>
      <w:r w:rsidR="00892571">
        <w:rPr>
          <w:rFonts w:ascii="Book Antiqua" w:hAnsi="Book Antiqua" w:cs="Times New Roman"/>
          <w:color w:val="222222"/>
        </w:rPr>
        <w:t>12</w:t>
      </w:r>
      <w:r>
        <w:rPr>
          <w:rFonts w:ascii="Book Antiqua" w:hAnsi="Book Antiqua" w:cs="Times New Roman"/>
          <w:color w:val="222222"/>
        </w:rPr>
        <w:t xml:space="preserve">. </w:t>
      </w:r>
      <w:r w:rsidR="008366F9" w:rsidRPr="0078096B">
        <w:rPr>
          <w:rFonts w:ascii="Book Antiqua" w:hAnsi="Book Antiqua" w:cs="Times New Roman"/>
          <w:color w:val="222222"/>
        </w:rPr>
        <w:t>Иные задачи в соответствии с законодательством.</w:t>
      </w:r>
    </w:p>
    <w:p w:rsidR="003F2308" w:rsidRPr="0078096B" w:rsidRDefault="003F2308" w:rsidP="003F2308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lastRenderedPageBreak/>
        <w:t xml:space="preserve">III. </w:t>
      </w:r>
      <w:r>
        <w:rPr>
          <w:rFonts w:ascii="Book Antiqua" w:hAnsi="Book Antiqua"/>
          <w:b/>
          <w:color w:val="222222"/>
        </w:rPr>
        <w:t>ФУНКЦИИ</w:t>
      </w:r>
      <w:r w:rsidRPr="0078096B">
        <w:rPr>
          <w:rFonts w:ascii="Book Antiqua" w:hAnsi="Book Antiqua"/>
          <w:b/>
          <w:color w:val="222222"/>
        </w:rPr>
        <w:t xml:space="preserve"> ОТДЕЛА </w:t>
      </w:r>
    </w:p>
    <w:p w:rsidR="00952F11" w:rsidRDefault="00952F1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8366F9" w:rsidRPr="0078096B" w:rsidRDefault="00FB38E6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Отдел</w:t>
      </w:r>
      <w:r w:rsidR="008366F9" w:rsidRPr="0078096B">
        <w:rPr>
          <w:rFonts w:ascii="Book Antiqua" w:hAnsi="Book Antiqua" w:cs="Times New Roman"/>
          <w:color w:val="222222"/>
        </w:rPr>
        <w:t xml:space="preserve"> в соответствии с возложенными на него задачами выполняет следующие функции:</w:t>
      </w:r>
    </w:p>
    <w:p w:rsidR="008366F9" w:rsidRPr="0078096B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78096B">
        <w:rPr>
          <w:rFonts w:ascii="Book Antiqua" w:hAnsi="Book Antiqua" w:cs="Times New Roman"/>
          <w:color w:val="222222"/>
        </w:rPr>
        <w:t xml:space="preserve">.1. </w:t>
      </w:r>
      <w:r w:rsidR="00892571">
        <w:rPr>
          <w:rFonts w:ascii="Book Antiqua" w:hAnsi="Book Antiqua" w:cs="Times New Roman"/>
          <w:color w:val="222222"/>
        </w:rPr>
        <w:t>П</w:t>
      </w:r>
      <w:r w:rsidR="00892571" w:rsidRPr="00892571">
        <w:rPr>
          <w:rFonts w:ascii="Book Antiqua" w:hAnsi="Book Antiqua" w:cs="Times New Roman"/>
          <w:color w:val="222222"/>
        </w:rPr>
        <w:t>одготовк</w:t>
      </w:r>
      <w:r w:rsidR="00892571">
        <w:rPr>
          <w:rFonts w:ascii="Book Antiqua" w:hAnsi="Book Antiqua" w:cs="Times New Roman"/>
          <w:color w:val="222222"/>
        </w:rPr>
        <w:t>а, в том числе разработка</w:t>
      </w:r>
      <w:r w:rsidR="00892571" w:rsidRPr="00892571">
        <w:rPr>
          <w:rFonts w:ascii="Book Antiqua" w:hAnsi="Book Antiqua" w:cs="Times New Roman"/>
          <w:color w:val="222222"/>
        </w:rPr>
        <w:t>, и представление в установленном порядке проектов документов, предложений по вопросам, отнесенным к компетенции Отдела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8366F9" w:rsidRPr="0078096B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78096B">
        <w:rPr>
          <w:rFonts w:ascii="Book Antiqua" w:hAnsi="Book Antiqua" w:cs="Times New Roman"/>
          <w:color w:val="222222"/>
        </w:rPr>
        <w:t xml:space="preserve">.2. </w:t>
      </w:r>
      <w:r w:rsidR="00AF1778">
        <w:rPr>
          <w:rFonts w:ascii="Book Antiqua" w:hAnsi="Book Antiqua" w:cs="Times New Roman"/>
          <w:color w:val="222222"/>
        </w:rPr>
        <w:t>В</w:t>
      </w:r>
      <w:r w:rsidR="00AF1778" w:rsidRPr="00AF1778">
        <w:rPr>
          <w:rFonts w:ascii="Book Antiqua" w:hAnsi="Book Antiqua" w:cs="Times New Roman"/>
          <w:color w:val="222222"/>
        </w:rPr>
        <w:t xml:space="preserve">несение в установленном порядке в </w:t>
      </w:r>
      <w:r w:rsidR="00AF1778">
        <w:rPr>
          <w:rFonts w:ascii="Book Antiqua" w:hAnsi="Book Antiqua" w:cs="Times New Roman"/>
          <w:color w:val="222222"/>
        </w:rPr>
        <w:t>Совет Качинского муниципального округа</w:t>
      </w:r>
      <w:r w:rsidR="00AF1778" w:rsidRPr="00AF1778">
        <w:rPr>
          <w:rFonts w:ascii="Book Antiqua" w:hAnsi="Book Antiqua" w:cs="Times New Roman"/>
          <w:color w:val="222222"/>
        </w:rPr>
        <w:t xml:space="preserve"> предложений по совершенствованию нормативных правовых актов в области благоустройства и озеленения</w:t>
      </w:r>
      <w:r w:rsidR="008366F9" w:rsidRPr="0078096B">
        <w:rPr>
          <w:rFonts w:ascii="Book Antiqua" w:hAnsi="Book Antiqua" w:cs="Times New Roman"/>
          <w:color w:val="222222"/>
        </w:rPr>
        <w:t>.</w:t>
      </w:r>
    </w:p>
    <w:p w:rsidR="00AA573D" w:rsidRDefault="003F230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78096B">
        <w:rPr>
          <w:rFonts w:ascii="Book Antiqua" w:hAnsi="Book Antiqua" w:cs="Times New Roman"/>
          <w:color w:val="222222"/>
        </w:rPr>
        <w:t xml:space="preserve">.3. </w:t>
      </w:r>
      <w:r w:rsidR="00946F37">
        <w:rPr>
          <w:rFonts w:ascii="Book Antiqua" w:hAnsi="Book Antiqua" w:cs="Times New Roman"/>
          <w:color w:val="222222"/>
        </w:rPr>
        <w:t>П</w:t>
      </w:r>
      <w:r w:rsidR="00946F37" w:rsidRPr="00946F37">
        <w:rPr>
          <w:rFonts w:ascii="Book Antiqua" w:hAnsi="Book Antiqua" w:cs="Times New Roman"/>
          <w:color w:val="222222"/>
        </w:rPr>
        <w:t xml:space="preserve">одготовка проектов постановлений и распоряжений </w:t>
      </w:r>
      <w:r w:rsidR="00AF1778">
        <w:rPr>
          <w:rFonts w:ascii="Book Antiqua" w:hAnsi="Book Antiqua" w:cs="Times New Roman"/>
          <w:color w:val="222222"/>
        </w:rPr>
        <w:t>местной администрации</w:t>
      </w:r>
      <w:r w:rsidR="00AA573D">
        <w:rPr>
          <w:rFonts w:ascii="Book Antiqua" w:hAnsi="Book Antiqua" w:cs="Times New Roman"/>
          <w:color w:val="222222"/>
        </w:rPr>
        <w:t>,</w:t>
      </w:r>
      <w:r w:rsidR="00946F37" w:rsidRPr="00946F37">
        <w:rPr>
          <w:rFonts w:ascii="Book Antiqua" w:hAnsi="Book Antiqua" w:cs="Times New Roman"/>
          <w:color w:val="222222"/>
        </w:rPr>
        <w:t xml:space="preserve"> </w:t>
      </w:r>
      <w:r w:rsidR="00AA573D">
        <w:rPr>
          <w:rFonts w:ascii="Book Antiqua" w:hAnsi="Book Antiqua" w:cs="Times New Roman"/>
          <w:color w:val="222222"/>
        </w:rPr>
        <w:t>р</w:t>
      </w:r>
      <w:r w:rsidR="00AA573D" w:rsidRPr="00AA573D">
        <w:rPr>
          <w:rFonts w:ascii="Book Antiqua" w:hAnsi="Book Antiqua" w:cs="Times New Roman"/>
          <w:color w:val="222222"/>
        </w:rPr>
        <w:t>азработка методических материалов и рекомендаций</w:t>
      </w:r>
      <w:r w:rsidR="00AA573D" w:rsidRPr="00946F37">
        <w:rPr>
          <w:rFonts w:ascii="Book Antiqua" w:hAnsi="Book Antiqua" w:cs="Times New Roman"/>
          <w:color w:val="222222"/>
        </w:rPr>
        <w:t xml:space="preserve"> </w:t>
      </w:r>
      <w:r w:rsidR="00946F37" w:rsidRPr="00946F37">
        <w:rPr>
          <w:rFonts w:ascii="Book Antiqua" w:hAnsi="Book Antiqua" w:cs="Times New Roman"/>
          <w:color w:val="222222"/>
        </w:rPr>
        <w:t xml:space="preserve">по </w:t>
      </w:r>
      <w:r w:rsidR="00AA573D" w:rsidRPr="00AA573D">
        <w:rPr>
          <w:rFonts w:ascii="Book Antiqua" w:hAnsi="Book Antiqua" w:cs="Times New Roman"/>
          <w:color w:val="222222"/>
        </w:rPr>
        <w:t xml:space="preserve">вопросам, относящимся к компетенции </w:t>
      </w:r>
      <w:r w:rsidR="00946F37">
        <w:rPr>
          <w:rFonts w:ascii="Book Antiqua" w:hAnsi="Book Antiqua" w:cs="Times New Roman"/>
          <w:color w:val="222222"/>
        </w:rPr>
        <w:t>О</w:t>
      </w:r>
      <w:r w:rsidR="00946F37" w:rsidRPr="00946F37">
        <w:rPr>
          <w:rFonts w:ascii="Book Antiqua" w:hAnsi="Book Antiqua" w:cs="Times New Roman"/>
          <w:color w:val="222222"/>
        </w:rPr>
        <w:t>тдела</w:t>
      </w:r>
      <w:r w:rsidR="00AA573D">
        <w:rPr>
          <w:rFonts w:ascii="Book Antiqua" w:hAnsi="Book Antiqua" w:cs="Times New Roman"/>
          <w:color w:val="222222"/>
        </w:rPr>
        <w:t xml:space="preserve">, </w:t>
      </w:r>
      <w:r w:rsidR="00AA573D" w:rsidRPr="00AA573D">
        <w:rPr>
          <w:rFonts w:ascii="Book Antiqua" w:hAnsi="Book Antiqua" w:cs="Times New Roman"/>
          <w:color w:val="222222"/>
        </w:rPr>
        <w:t>организация и оперативный контроль за их исполнением</w:t>
      </w:r>
      <w:r w:rsidR="00AA573D">
        <w:rPr>
          <w:rFonts w:ascii="Book Antiqua" w:hAnsi="Book Antiqua" w:cs="Times New Roman"/>
          <w:color w:val="222222"/>
        </w:rPr>
        <w:t xml:space="preserve">. </w:t>
      </w:r>
    </w:p>
    <w:p w:rsidR="00AF1778" w:rsidRPr="00946F37" w:rsidRDefault="00AF177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3.4. С</w:t>
      </w:r>
      <w:r w:rsidRPr="00AF1778">
        <w:rPr>
          <w:rFonts w:ascii="Book Antiqua" w:hAnsi="Book Antiqua" w:cs="Times New Roman"/>
          <w:color w:val="222222"/>
        </w:rPr>
        <w:t xml:space="preserve">оставление планов выполнения работ по благоустройству, озеленению, праздничному оформлению территории </w:t>
      </w:r>
      <w:r>
        <w:rPr>
          <w:rFonts w:ascii="Book Antiqua" w:hAnsi="Book Antiqua" w:cs="Times New Roman"/>
          <w:color w:val="222222"/>
        </w:rPr>
        <w:t>муниципального образования.</w:t>
      </w:r>
    </w:p>
    <w:p w:rsidR="00AF1778" w:rsidRDefault="003F2308" w:rsidP="00F20469">
      <w:pPr>
        <w:pStyle w:val="a8"/>
        <w:spacing w:before="0" w:beforeAutospacing="0" w:after="0" w:afterAutospacing="0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3</w:t>
      </w:r>
      <w:r w:rsidR="008366F9" w:rsidRPr="00946F37">
        <w:rPr>
          <w:rFonts w:ascii="Book Antiqua" w:hAnsi="Book Antiqua" w:cs="Times New Roman"/>
          <w:color w:val="222222"/>
        </w:rPr>
        <w:t xml:space="preserve">.5. </w:t>
      </w:r>
      <w:r w:rsidR="00AF1778">
        <w:rPr>
          <w:rFonts w:ascii="Book Antiqua" w:hAnsi="Book Antiqua" w:cs="Times New Roman"/>
          <w:color w:val="222222"/>
        </w:rPr>
        <w:t>У</w:t>
      </w:r>
      <w:r w:rsidR="00AF1778" w:rsidRPr="00AF1778">
        <w:rPr>
          <w:rFonts w:ascii="Book Antiqua" w:hAnsi="Book Antiqua" w:cs="Times New Roman"/>
          <w:color w:val="222222"/>
        </w:rPr>
        <w:t xml:space="preserve">частие в формировании, размещении заказа на поставку товаров, выполнение работ, оказание услуг по вопросам благоустройства, </w:t>
      </w:r>
      <w:r w:rsidR="00F20469" w:rsidRPr="0055103B">
        <w:rPr>
          <w:rFonts w:ascii="Book Antiqua" w:hAnsi="Book Antiqua"/>
        </w:rPr>
        <w:t>санитарной очистке терри</w:t>
      </w:r>
      <w:r w:rsidR="00F20469">
        <w:rPr>
          <w:rFonts w:ascii="Book Antiqua" w:hAnsi="Book Antiqua"/>
        </w:rPr>
        <w:t xml:space="preserve">торий муниципального образования, </w:t>
      </w:r>
      <w:r w:rsidR="00F20469" w:rsidRPr="0055103B">
        <w:rPr>
          <w:rFonts w:ascii="Book Antiqua" w:hAnsi="Book Antiqua"/>
        </w:rPr>
        <w:t>удалению твердых коммунальных отходов, в том числе с мест несанкционированных и бесхозных свалок, и по их</w:t>
      </w:r>
      <w:r w:rsidR="00F20469">
        <w:rPr>
          <w:rFonts w:ascii="Book Antiqua" w:hAnsi="Book Antiqua"/>
        </w:rPr>
        <w:t xml:space="preserve"> транспортировке для утилизации,</w:t>
      </w:r>
      <w:r w:rsidR="00F20469" w:rsidRPr="0055103B">
        <w:rPr>
          <w:rFonts w:ascii="Book Antiqua" w:hAnsi="Book Antiqua"/>
        </w:rPr>
        <w:t xml:space="preserve"> созданию, содержанию зеленых насажд</w:t>
      </w:r>
      <w:r w:rsidR="00F20469">
        <w:rPr>
          <w:rFonts w:ascii="Book Antiqua" w:hAnsi="Book Antiqua"/>
        </w:rPr>
        <w:t>ений, обеспечению ухода за ними,</w:t>
      </w:r>
      <w:r w:rsidR="00F20469" w:rsidRPr="0055103B">
        <w:rPr>
          <w:rFonts w:ascii="Book Antiqua" w:hAnsi="Book Antiqua"/>
        </w:rPr>
        <w:t xml:space="preserve"> созданию, приобретению, установке, текущему ремонту и реконстр</w:t>
      </w:r>
      <w:r w:rsidR="00F20469">
        <w:rPr>
          <w:rFonts w:ascii="Book Antiqua" w:hAnsi="Book Antiqua"/>
        </w:rPr>
        <w:t xml:space="preserve">укции элементов благоустройства, </w:t>
      </w:r>
      <w:r w:rsidR="00F20469" w:rsidRPr="0055103B">
        <w:rPr>
          <w:rFonts w:ascii="Book Antiqua" w:hAnsi="Book Antiqua"/>
        </w:rPr>
        <w:t>обустройств</w:t>
      </w:r>
      <w:r w:rsidR="00F20469">
        <w:rPr>
          <w:rFonts w:ascii="Book Antiqua" w:hAnsi="Book Antiqua"/>
        </w:rPr>
        <w:t>у</w:t>
      </w:r>
      <w:r w:rsidR="00F20469" w:rsidRPr="0055103B">
        <w:rPr>
          <w:rFonts w:ascii="Book Antiqua" w:hAnsi="Book Antiqua"/>
        </w:rPr>
        <w:t xml:space="preserve"> площадок для установки контейнеров для сбо</w:t>
      </w:r>
      <w:r w:rsidR="00F20469">
        <w:rPr>
          <w:rFonts w:ascii="Book Antiqua" w:hAnsi="Book Antiqua"/>
        </w:rPr>
        <w:t xml:space="preserve">ра твердых коммунальных отходов, </w:t>
      </w:r>
      <w:r w:rsidR="00F20469" w:rsidRPr="0055103B">
        <w:rPr>
          <w:rFonts w:ascii="Book Antiqua" w:hAnsi="Book Antiqua"/>
        </w:rPr>
        <w:t>обустройству и ремонту тротуаров (включая твердое покры</w:t>
      </w:r>
      <w:r w:rsidR="00F20469">
        <w:rPr>
          <w:rFonts w:ascii="Book Antiqua" w:hAnsi="Book Antiqua"/>
        </w:rPr>
        <w:t xml:space="preserve">тие парков, скверов, бульваров), </w:t>
      </w:r>
      <w:r w:rsidR="00F20469" w:rsidRPr="0055103B">
        <w:rPr>
          <w:rFonts w:ascii="Book Antiqua" w:hAnsi="Book Antiqua"/>
        </w:rPr>
        <w:t>обустройству и содержанию спортивных и детски</w:t>
      </w:r>
      <w:r w:rsidR="00F20469">
        <w:rPr>
          <w:rFonts w:ascii="Book Antiqua" w:hAnsi="Book Antiqua"/>
        </w:rPr>
        <w:t>х игровых площадок (комплексов),</w:t>
      </w:r>
      <w:r w:rsidR="00F20469" w:rsidRPr="0055103B">
        <w:rPr>
          <w:rFonts w:ascii="Book Antiqua" w:hAnsi="Book Antiqua"/>
        </w:rPr>
        <w:t xml:space="preserve"> ремонту и сод</w:t>
      </w:r>
      <w:r w:rsidR="00F20469">
        <w:rPr>
          <w:rFonts w:ascii="Book Antiqua" w:hAnsi="Book Antiqua"/>
        </w:rPr>
        <w:t>ержанию внутриквартальных дорог,</w:t>
      </w:r>
      <w:r w:rsidR="00F20469" w:rsidRPr="0055103B">
        <w:rPr>
          <w:rFonts w:ascii="Book Antiqua" w:hAnsi="Book Antiqua"/>
        </w:rPr>
        <w:t xml:space="preserve">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</w:r>
      <w:r w:rsidR="00AF1778">
        <w:rPr>
          <w:rFonts w:ascii="Book Antiqua" w:hAnsi="Book Antiqua"/>
        </w:rPr>
        <w:t>.</w:t>
      </w:r>
    </w:p>
    <w:p w:rsidR="00F20469" w:rsidRDefault="00E57FFE" w:rsidP="00F20469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 w:rsidRPr="00E57FFE">
        <w:rPr>
          <w:rFonts w:ascii="Book Antiqua" w:hAnsi="Book Antiqua" w:cs="Times New Roman"/>
          <w:color w:val="222222"/>
        </w:rPr>
        <w:t>3.6</w:t>
      </w:r>
      <w:r w:rsidR="00F338A3" w:rsidRPr="00E57FFE">
        <w:rPr>
          <w:rFonts w:ascii="Book Antiqua" w:hAnsi="Book Antiqua" w:cs="Times New Roman"/>
          <w:color w:val="222222"/>
        </w:rPr>
        <w:t>.</w:t>
      </w:r>
      <w:r w:rsidR="00F20469">
        <w:rPr>
          <w:rFonts w:ascii="Book Antiqua" w:hAnsi="Book Antiqua" w:cs="Times New Roman"/>
          <w:color w:val="222222"/>
        </w:rPr>
        <w:t xml:space="preserve"> Организация и контроль исполнения муниципальных контрактов </w:t>
      </w:r>
      <w:r w:rsidR="00F20469" w:rsidRPr="00AF1778">
        <w:rPr>
          <w:rFonts w:ascii="Book Antiqua" w:hAnsi="Book Antiqua" w:cs="Times New Roman"/>
          <w:color w:val="222222"/>
        </w:rPr>
        <w:t xml:space="preserve">по вопросам благоустройства, </w:t>
      </w:r>
      <w:r w:rsidR="00F20469" w:rsidRPr="0055103B">
        <w:rPr>
          <w:rFonts w:ascii="Book Antiqua" w:hAnsi="Book Antiqua"/>
        </w:rPr>
        <w:t>санитарной очистке терри</w:t>
      </w:r>
      <w:r w:rsidR="00F20469">
        <w:rPr>
          <w:rFonts w:ascii="Book Antiqua" w:hAnsi="Book Antiqua"/>
        </w:rPr>
        <w:t xml:space="preserve">торий муниципального образования, </w:t>
      </w:r>
      <w:r w:rsidR="00F20469" w:rsidRPr="0055103B">
        <w:rPr>
          <w:rFonts w:ascii="Book Antiqua" w:hAnsi="Book Antiqua"/>
        </w:rPr>
        <w:t>удалению твердых коммунальных отходов, в том числе с мест несанкционированных и бесхозных свалок, и по их</w:t>
      </w:r>
      <w:r w:rsidR="00F20469">
        <w:rPr>
          <w:rFonts w:ascii="Book Antiqua" w:hAnsi="Book Antiqua"/>
        </w:rPr>
        <w:t xml:space="preserve"> транспортировке для утилизации,</w:t>
      </w:r>
      <w:r w:rsidR="00F20469" w:rsidRPr="0055103B">
        <w:rPr>
          <w:rFonts w:ascii="Book Antiqua" w:hAnsi="Book Antiqua"/>
        </w:rPr>
        <w:t xml:space="preserve"> созданию, содержанию зеленых насажд</w:t>
      </w:r>
      <w:r w:rsidR="00F20469">
        <w:rPr>
          <w:rFonts w:ascii="Book Antiqua" w:hAnsi="Book Antiqua"/>
        </w:rPr>
        <w:t>ений, обеспечению ухода за ними,</w:t>
      </w:r>
      <w:r w:rsidR="00F20469" w:rsidRPr="0055103B">
        <w:rPr>
          <w:rFonts w:ascii="Book Antiqua" w:hAnsi="Book Antiqua"/>
        </w:rPr>
        <w:t xml:space="preserve"> созданию, приобретению, установке, текущему ремонту и реконстр</w:t>
      </w:r>
      <w:r w:rsidR="00F20469">
        <w:rPr>
          <w:rFonts w:ascii="Book Antiqua" w:hAnsi="Book Antiqua"/>
        </w:rPr>
        <w:t xml:space="preserve">укции элементов благоустройства, </w:t>
      </w:r>
      <w:r w:rsidR="00F20469" w:rsidRPr="0055103B">
        <w:rPr>
          <w:rFonts w:ascii="Book Antiqua" w:hAnsi="Book Antiqua"/>
        </w:rPr>
        <w:t>обустройств</w:t>
      </w:r>
      <w:r w:rsidR="00F20469">
        <w:rPr>
          <w:rFonts w:ascii="Book Antiqua" w:hAnsi="Book Antiqua"/>
        </w:rPr>
        <w:t>у</w:t>
      </w:r>
      <w:r w:rsidR="00F20469" w:rsidRPr="0055103B">
        <w:rPr>
          <w:rFonts w:ascii="Book Antiqua" w:hAnsi="Book Antiqua"/>
        </w:rPr>
        <w:t xml:space="preserve"> площадок для установки контейнеров для сбо</w:t>
      </w:r>
      <w:r w:rsidR="00F20469">
        <w:rPr>
          <w:rFonts w:ascii="Book Antiqua" w:hAnsi="Book Antiqua"/>
        </w:rPr>
        <w:t xml:space="preserve">ра твердых коммунальных отходов, </w:t>
      </w:r>
      <w:r w:rsidR="00F20469" w:rsidRPr="0055103B">
        <w:rPr>
          <w:rFonts w:ascii="Book Antiqua" w:hAnsi="Book Antiqua"/>
        </w:rPr>
        <w:t>обустройству и ремонту тротуаров (включая твердое покры</w:t>
      </w:r>
      <w:r w:rsidR="00F20469">
        <w:rPr>
          <w:rFonts w:ascii="Book Antiqua" w:hAnsi="Book Antiqua"/>
        </w:rPr>
        <w:t xml:space="preserve">тие парков, скверов, бульваров), </w:t>
      </w:r>
      <w:r w:rsidR="00F20469" w:rsidRPr="0055103B">
        <w:rPr>
          <w:rFonts w:ascii="Book Antiqua" w:hAnsi="Book Antiqua"/>
        </w:rPr>
        <w:t>обустройству и содержанию спортивных и детски</w:t>
      </w:r>
      <w:r w:rsidR="00F20469">
        <w:rPr>
          <w:rFonts w:ascii="Book Antiqua" w:hAnsi="Book Antiqua"/>
        </w:rPr>
        <w:t>х игровых площадок (комплексов),</w:t>
      </w:r>
      <w:r w:rsidR="00F20469" w:rsidRPr="0055103B">
        <w:rPr>
          <w:rFonts w:ascii="Book Antiqua" w:hAnsi="Book Antiqua"/>
        </w:rPr>
        <w:t xml:space="preserve"> ремонту и сод</w:t>
      </w:r>
      <w:r w:rsidR="00F20469">
        <w:rPr>
          <w:rFonts w:ascii="Book Antiqua" w:hAnsi="Book Antiqua"/>
        </w:rPr>
        <w:t>ержанию внутриквартальных дорог,</w:t>
      </w:r>
      <w:r w:rsidR="00F20469" w:rsidRPr="0055103B">
        <w:rPr>
          <w:rFonts w:ascii="Book Antiqua" w:hAnsi="Book Antiqua"/>
        </w:rPr>
        <w:t xml:space="preserve"> демонтажу, перемещению, хранению и утилизации незаконно (самовольно) размещенных на земельных участках объектов, не являющихся объектами капитального строительства (в том числе нестационарных торговых объектов)</w:t>
      </w:r>
      <w:r w:rsidR="00F20469">
        <w:rPr>
          <w:rFonts w:ascii="Book Antiqua" w:hAnsi="Book Antiqua"/>
        </w:rPr>
        <w:t>.</w:t>
      </w:r>
    </w:p>
    <w:p w:rsidR="008366F9" w:rsidRPr="00001183" w:rsidRDefault="0000118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3.7. К</w:t>
      </w:r>
      <w:r w:rsidRPr="00001183">
        <w:rPr>
          <w:rFonts w:ascii="Book Antiqua" w:hAnsi="Book Antiqua"/>
        </w:rPr>
        <w:t xml:space="preserve">онтроль за сохранностью и исправностью </w:t>
      </w:r>
      <w:r>
        <w:rPr>
          <w:rFonts w:ascii="Book Antiqua" w:hAnsi="Book Antiqua"/>
        </w:rPr>
        <w:t>элементов благоустройства</w:t>
      </w:r>
      <w:r w:rsidRPr="00001183">
        <w:rPr>
          <w:rFonts w:ascii="Book Antiqua" w:hAnsi="Book Antiqua"/>
        </w:rPr>
        <w:t>; принятие мер по устранению выявленных недостатков</w:t>
      </w:r>
      <w:r w:rsidR="008366F9" w:rsidRPr="00001183">
        <w:rPr>
          <w:rFonts w:ascii="Book Antiqua" w:hAnsi="Book Antiqua"/>
        </w:rPr>
        <w:t>.</w:t>
      </w:r>
    </w:p>
    <w:p w:rsidR="00001183" w:rsidRDefault="0000118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 w:rsidRPr="00001183">
        <w:rPr>
          <w:rFonts w:ascii="Book Antiqua" w:hAnsi="Book Antiqua"/>
        </w:rPr>
        <w:lastRenderedPageBreak/>
        <w:t xml:space="preserve">3.8. </w:t>
      </w:r>
      <w:r>
        <w:rPr>
          <w:rFonts w:ascii="Book Antiqua" w:hAnsi="Book Antiqua"/>
        </w:rPr>
        <w:t>В</w:t>
      </w:r>
      <w:r w:rsidRPr="00001183">
        <w:rPr>
          <w:rFonts w:ascii="Book Antiqua" w:hAnsi="Book Antiqua"/>
        </w:rPr>
        <w:t>заимодействие с управляющими компаниями многоквартирных домов, находящихся на территории</w:t>
      </w:r>
      <w:r>
        <w:rPr>
          <w:rFonts w:ascii="Book Antiqua" w:hAnsi="Book Antiqua"/>
        </w:rPr>
        <w:t xml:space="preserve"> муниципального образования.</w:t>
      </w:r>
    </w:p>
    <w:p w:rsidR="00001183" w:rsidRDefault="0000118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3.9. С</w:t>
      </w:r>
      <w:r w:rsidRPr="00001183">
        <w:rPr>
          <w:rFonts w:ascii="Book Antiqua" w:hAnsi="Book Antiqua"/>
        </w:rPr>
        <w:t>воевременно</w:t>
      </w:r>
      <w:r>
        <w:rPr>
          <w:rFonts w:ascii="Book Antiqua" w:hAnsi="Book Antiqua"/>
        </w:rPr>
        <w:t>е выявление</w:t>
      </w:r>
      <w:r w:rsidRPr="00001183">
        <w:rPr>
          <w:rFonts w:ascii="Book Antiqua" w:hAnsi="Book Antiqua"/>
        </w:rPr>
        <w:t xml:space="preserve"> и приняти</w:t>
      </w:r>
      <w:r>
        <w:rPr>
          <w:rFonts w:ascii="Book Antiqua" w:hAnsi="Book Antiqua"/>
        </w:rPr>
        <w:t>е</w:t>
      </w:r>
      <w:r w:rsidRPr="00001183">
        <w:rPr>
          <w:rFonts w:ascii="Book Antiqua" w:hAnsi="Book Antiqua"/>
        </w:rPr>
        <w:t xml:space="preserve"> мер по организации ликвидации свалок, вывозу мусора и бытовых отходов с территории</w:t>
      </w:r>
      <w:r>
        <w:rPr>
          <w:rFonts w:ascii="Book Antiqua" w:hAnsi="Book Antiqua"/>
        </w:rPr>
        <w:t xml:space="preserve"> муниципального образования.</w:t>
      </w:r>
    </w:p>
    <w:p w:rsidR="00001183" w:rsidRDefault="0000118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3.10. К</w:t>
      </w:r>
      <w:r w:rsidRPr="00001183">
        <w:rPr>
          <w:rFonts w:ascii="Book Antiqua" w:hAnsi="Book Antiqua"/>
        </w:rPr>
        <w:t xml:space="preserve">онтроль </w:t>
      </w:r>
      <w:r>
        <w:rPr>
          <w:rFonts w:ascii="Book Antiqua" w:hAnsi="Book Antiqua"/>
        </w:rPr>
        <w:t>состояния</w:t>
      </w:r>
      <w:r w:rsidRPr="00001183">
        <w:rPr>
          <w:rFonts w:ascii="Book Antiqua" w:hAnsi="Book Antiqua"/>
        </w:rPr>
        <w:t xml:space="preserve"> и исправност</w:t>
      </w:r>
      <w:r>
        <w:rPr>
          <w:rFonts w:ascii="Book Antiqua" w:hAnsi="Book Antiqua"/>
        </w:rPr>
        <w:t>и</w:t>
      </w:r>
      <w:r w:rsidRPr="00001183">
        <w:rPr>
          <w:rFonts w:ascii="Book Antiqua" w:hAnsi="Book Antiqua"/>
        </w:rPr>
        <w:t xml:space="preserve"> </w:t>
      </w:r>
      <w:r w:rsidRPr="0055103B">
        <w:rPr>
          <w:rFonts w:ascii="Book Antiqua" w:hAnsi="Book Antiqua"/>
        </w:rPr>
        <w:t>тротуаров (включая твердое покры</w:t>
      </w:r>
      <w:r>
        <w:rPr>
          <w:rFonts w:ascii="Book Antiqua" w:hAnsi="Book Antiqua"/>
        </w:rPr>
        <w:t>тие парков, скверов, бульваров), внутриквартальных дорог</w:t>
      </w:r>
      <w:r w:rsidRPr="00001183">
        <w:rPr>
          <w:rFonts w:ascii="Book Antiqua" w:hAnsi="Book Antiqua"/>
        </w:rPr>
        <w:t>; принятие мер по устранению выявленных недостатков</w:t>
      </w:r>
      <w:r>
        <w:rPr>
          <w:rFonts w:ascii="Book Antiqua" w:hAnsi="Book Antiqua"/>
        </w:rPr>
        <w:t>.</w:t>
      </w:r>
    </w:p>
    <w:p w:rsidR="00001183" w:rsidRDefault="0000118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3.11. С</w:t>
      </w:r>
      <w:r w:rsidRPr="00001183">
        <w:rPr>
          <w:rFonts w:ascii="Book Antiqua" w:hAnsi="Book Antiqua"/>
        </w:rPr>
        <w:t>воевременн</w:t>
      </w:r>
      <w:r>
        <w:rPr>
          <w:rFonts w:ascii="Book Antiqua" w:hAnsi="Book Antiqua"/>
        </w:rPr>
        <w:t>ая</w:t>
      </w:r>
      <w:r w:rsidRPr="00001183">
        <w:rPr>
          <w:rFonts w:ascii="Book Antiqua" w:hAnsi="Book Antiqua"/>
        </w:rPr>
        <w:t xml:space="preserve"> и качественн</w:t>
      </w:r>
      <w:r>
        <w:rPr>
          <w:rFonts w:ascii="Book Antiqua" w:hAnsi="Book Antiqua"/>
        </w:rPr>
        <w:t>ая</w:t>
      </w:r>
      <w:r w:rsidRPr="00001183">
        <w:rPr>
          <w:rFonts w:ascii="Book Antiqua" w:hAnsi="Book Antiqua"/>
        </w:rPr>
        <w:t xml:space="preserve"> подготовк</w:t>
      </w:r>
      <w:r>
        <w:rPr>
          <w:rFonts w:ascii="Book Antiqua" w:hAnsi="Book Antiqua"/>
        </w:rPr>
        <w:t>а</w:t>
      </w:r>
      <w:r w:rsidRPr="00001183">
        <w:rPr>
          <w:rFonts w:ascii="Book Antiqua" w:hAnsi="Book Antiqua"/>
        </w:rPr>
        <w:t xml:space="preserve"> отчётов по вопросам, входящим в компетенцию Отдела, о работе Отдела</w:t>
      </w:r>
      <w:r>
        <w:rPr>
          <w:rFonts w:ascii="Book Antiqua" w:hAnsi="Book Antiqua"/>
        </w:rPr>
        <w:t>.</w:t>
      </w:r>
    </w:p>
    <w:p w:rsidR="00AA573D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3.12. </w:t>
      </w:r>
      <w:r w:rsidRPr="00AA573D">
        <w:rPr>
          <w:rFonts w:ascii="Book Antiqua" w:hAnsi="Book Antiqua"/>
        </w:rPr>
        <w:t>Рассмотрение и анализ писем, жалоб, обращений и заявлений граждан и организаций по вопро</w:t>
      </w:r>
      <w:r>
        <w:rPr>
          <w:rFonts w:ascii="Book Antiqua" w:hAnsi="Book Antiqua"/>
        </w:rPr>
        <w:t>сам, относящимся к компетенции О</w:t>
      </w:r>
      <w:r w:rsidRPr="00AA573D">
        <w:rPr>
          <w:rFonts w:ascii="Book Antiqua" w:hAnsi="Book Antiqua"/>
        </w:rPr>
        <w:t>тдела</w:t>
      </w:r>
      <w:r>
        <w:rPr>
          <w:rFonts w:ascii="Book Antiqua" w:hAnsi="Book Antiqua"/>
        </w:rPr>
        <w:t>.</w:t>
      </w:r>
    </w:p>
    <w:p w:rsidR="00AA573D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3.13. </w:t>
      </w:r>
      <w:r w:rsidRPr="00AA573D">
        <w:rPr>
          <w:rFonts w:ascii="Book Antiqua" w:hAnsi="Book Antiqua"/>
        </w:rPr>
        <w:t xml:space="preserve">Взаимодействие с органами государственной власти </w:t>
      </w:r>
      <w:r>
        <w:rPr>
          <w:rFonts w:ascii="Book Antiqua" w:hAnsi="Book Antiqua"/>
        </w:rPr>
        <w:t>Севастополя</w:t>
      </w:r>
      <w:r w:rsidRPr="00AA573D">
        <w:rPr>
          <w:rFonts w:ascii="Book Antiqua" w:hAnsi="Book Antiqua"/>
        </w:rPr>
        <w:t xml:space="preserve">, органами местного самоуправления </w:t>
      </w:r>
      <w:r>
        <w:rPr>
          <w:rFonts w:ascii="Book Antiqua" w:hAnsi="Book Antiqua"/>
        </w:rPr>
        <w:t>Севастополя</w:t>
      </w:r>
      <w:r w:rsidRPr="00AA573D">
        <w:rPr>
          <w:rFonts w:ascii="Book Antiqua" w:hAnsi="Book Antiqua"/>
        </w:rPr>
        <w:t>, учреждениями, предприятиями и организациями по вопро</w:t>
      </w:r>
      <w:r>
        <w:rPr>
          <w:rFonts w:ascii="Book Antiqua" w:hAnsi="Book Antiqua"/>
        </w:rPr>
        <w:t>сам, относящимся к компетенции О</w:t>
      </w:r>
      <w:r w:rsidRPr="00AA573D">
        <w:rPr>
          <w:rFonts w:ascii="Book Antiqua" w:hAnsi="Book Antiqua"/>
        </w:rPr>
        <w:t>тдела</w:t>
      </w:r>
      <w:r>
        <w:rPr>
          <w:rFonts w:ascii="Book Antiqua" w:hAnsi="Book Antiqua"/>
        </w:rPr>
        <w:t>.</w:t>
      </w:r>
    </w:p>
    <w:p w:rsidR="00AA573D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3.14. </w:t>
      </w:r>
      <w:r w:rsidRPr="00AA573D">
        <w:rPr>
          <w:rFonts w:ascii="Book Antiqua" w:hAnsi="Book Antiqua"/>
        </w:rPr>
        <w:t> Взаимодействие с другими структурными подразделениями местной администрации муниципального образования по вопро</w:t>
      </w:r>
      <w:r>
        <w:rPr>
          <w:rFonts w:ascii="Book Antiqua" w:hAnsi="Book Antiqua"/>
        </w:rPr>
        <w:t>сам, относящимся к компетенции О</w:t>
      </w:r>
      <w:r w:rsidRPr="00AA573D">
        <w:rPr>
          <w:rFonts w:ascii="Book Antiqua" w:hAnsi="Book Antiqua"/>
        </w:rPr>
        <w:t>тдела.</w:t>
      </w:r>
    </w:p>
    <w:p w:rsidR="00AA573D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3.15. </w:t>
      </w:r>
      <w:r w:rsidRPr="00AA573D">
        <w:rPr>
          <w:rFonts w:ascii="Book Antiqua" w:hAnsi="Book Antiqua"/>
        </w:rPr>
        <w:t> Участие в разработке планов социально-экономического развития муниципального образования и составление отчетов об их исполнении.</w:t>
      </w:r>
    </w:p>
    <w:p w:rsidR="00AA573D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3.16. </w:t>
      </w:r>
      <w:r w:rsidRPr="00AA573D">
        <w:rPr>
          <w:rFonts w:ascii="Book Antiqua" w:hAnsi="Book Antiqua"/>
        </w:rPr>
        <w:t xml:space="preserve">Разработка </w:t>
      </w:r>
      <w:r>
        <w:rPr>
          <w:rFonts w:ascii="Book Antiqua" w:hAnsi="Book Antiqua"/>
        </w:rPr>
        <w:t>муниципальных</w:t>
      </w:r>
      <w:r w:rsidRPr="00AA573D">
        <w:rPr>
          <w:rFonts w:ascii="Book Antiqua" w:hAnsi="Book Antiqua"/>
        </w:rPr>
        <w:t xml:space="preserve"> программ по вопросам, относящимся к компетенции </w:t>
      </w:r>
      <w:r>
        <w:rPr>
          <w:rFonts w:ascii="Book Antiqua" w:hAnsi="Book Antiqua"/>
        </w:rPr>
        <w:t>О</w:t>
      </w:r>
      <w:r w:rsidRPr="00AA573D">
        <w:rPr>
          <w:rFonts w:ascii="Book Antiqua" w:hAnsi="Book Antiqua"/>
        </w:rPr>
        <w:t xml:space="preserve">тдела и составление отчетов об их </w:t>
      </w:r>
      <w:r>
        <w:rPr>
          <w:rFonts w:ascii="Book Antiqua" w:hAnsi="Book Antiqua"/>
        </w:rPr>
        <w:t>реализации.</w:t>
      </w:r>
    </w:p>
    <w:p w:rsidR="00AA573D" w:rsidRPr="00001183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 xml:space="preserve">3.17. </w:t>
      </w:r>
      <w:r w:rsidRPr="00AA573D">
        <w:rPr>
          <w:rFonts w:ascii="Book Antiqua" w:hAnsi="Book Antiqua"/>
        </w:rPr>
        <w:t>Исполнение иных функции в сфере благоустройства.</w:t>
      </w:r>
    </w:p>
    <w:p w:rsidR="008E35D8" w:rsidRPr="00001183" w:rsidRDefault="008E35D8" w:rsidP="00464A1D">
      <w:pPr>
        <w:pStyle w:val="cenpt"/>
        <w:spacing w:before="0" w:beforeAutospacing="0" w:after="0" w:afterAutospacing="0"/>
        <w:jc w:val="center"/>
        <w:rPr>
          <w:rFonts w:ascii="Book Antiqua" w:hAnsi="Book Antiqua" w:cs="Calibri"/>
        </w:rPr>
      </w:pPr>
    </w:p>
    <w:p w:rsidR="00F338A3" w:rsidRPr="0078096B" w:rsidRDefault="002328B4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  <w:r w:rsidRPr="0078096B">
        <w:rPr>
          <w:rFonts w:ascii="Book Antiqua" w:hAnsi="Book Antiqua" w:cs="Times New Roman"/>
          <w:b/>
          <w:caps/>
          <w:color w:val="222222"/>
        </w:rPr>
        <w:t>IV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 xml:space="preserve">. Права </w:t>
      </w:r>
      <w:r w:rsidR="00FB38E6" w:rsidRPr="0078096B">
        <w:rPr>
          <w:rFonts w:ascii="Book Antiqua" w:hAnsi="Book Antiqua" w:cs="Times New Roman"/>
          <w:b/>
          <w:caps/>
          <w:color w:val="222222"/>
        </w:rPr>
        <w:t>Отдел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>а</w:t>
      </w:r>
    </w:p>
    <w:p w:rsidR="008E35D8" w:rsidRPr="0078096B" w:rsidRDefault="008E35D8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AA573D" w:rsidRDefault="00AA573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>Отдел в целях осуществления возложенных на него функций имеет право: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4.1. </w:t>
      </w:r>
      <w:r w:rsidR="00AA573D">
        <w:rPr>
          <w:rFonts w:ascii="Book Antiqua" w:hAnsi="Book Antiqua" w:cs="Times New Roman"/>
          <w:color w:val="222222"/>
        </w:rPr>
        <w:t>З</w:t>
      </w:r>
      <w:r w:rsidR="003B11DD" w:rsidRPr="003B11DD">
        <w:rPr>
          <w:rFonts w:ascii="Book Antiqua" w:hAnsi="Book Antiqua" w:cs="Times New Roman"/>
          <w:color w:val="222222"/>
        </w:rPr>
        <w:t>апрашивать и получать в установленном порядке от структурных подразделений</w:t>
      </w:r>
      <w:r w:rsidR="00AA573D">
        <w:rPr>
          <w:rFonts w:ascii="Book Antiqua" w:hAnsi="Book Antiqua" w:cs="Times New Roman"/>
          <w:color w:val="222222"/>
        </w:rPr>
        <w:t xml:space="preserve"> </w:t>
      </w:r>
      <w:r w:rsidR="003B11DD" w:rsidRPr="003B11DD">
        <w:rPr>
          <w:rFonts w:ascii="Book Antiqua" w:hAnsi="Book Antiqua" w:cs="Times New Roman"/>
          <w:color w:val="222222"/>
        </w:rPr>
        <w:t>материалы, предложения, необходимые для выполнения своих задач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4.2. </w:t>
      </w:r>
      <w:r w:rsidR="003B11DD">
        <w:rPr>
          <w:rFonts w:ascii="Book Antiqua" w:hAnsi="Book Antiqua" w:cs="Times New Roman"/>
          <w:color w:val="222222"/>
        </w:rPr>
        <w:t>П</w:t>
      </w:r>
      <w:r w:rsidR="003B11DD" w:rsidRPr="003B11DD">
        <w:rPr>
          <w:rFonts w:ascii="Book Antiqua" w:hAnsi="Book Antiqua" w:cs="Times New Roman"/>
          <w:color w:val="222222"/>
        </w:rPr>
        <w:t>ользоваться в установленном порядке имеющейся информационной базой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4.3. </w:t>
      </w:r>
      <w:r w:rsidR="002669A7">
        <w:rPr>
          <w:rFonts w:ascii="Book Antiqua" w:hAnsi="Book Antiqua" w:cs="Times New Roman"/>
          <w:color w:val="222222"/>
        </w:rPr>
        <w:t>В</w:t>
      </w:r>
      <w:r w:rsidR="002669A7" w:rsidRPr="002669A7">
        <w:rPr>
          <w:rFonts w:ascii="Book Antiqua" w:hAnsi="Book Antiqua" w:cs="Times New Roman"/>
          <w:color w:val="222222"/>
        </w:rPr>
        <w:t>заимодействовать в установленном порядке с Советом</w:t>
      </w:r>
      <w:r w:rsidRPr="0078096B">
        <w:rPr>
          <w:rFonts w:ascii="Book Antiqua" w:hAnsi="Book Antiqua" w:cs="Times New Roman"/>
          <w:color w:val="222222"/>
        </w:rPr>
        <w:t>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4.4. </w:t>
      </w:r>
      <w:r w:rsidR="002669A7">
        <w:rPr>
          <w:rFonts w:ascii="Book Antiqua" w:hAnsi="Book Antiqua" w:cs="Times New Roman"/>
          <w:color w:val="222222"/>
        </w:rPr>
        <w:t xml:space="preserve">Имеет право </w:t>
      </w:r>
      <w:r w:rsidR="002669A7" w:rsidRPr="002669A7">
        <w:rPr>
          <w:rFonts w:ascii="Book Antiqua" w:hAnsi="Book Antiqua" w:cs="Times New Roman"/>
          <w:color w:val="222222"/>
        </w:rPr>
        <w:t xml:space="preserve">на информационное, документальное, правовое, материально – техническое обеспечение деятельности </w:t>
      </w:r>
      <w:r w:rsidR="002669A7">
        <w:rPr>
          <w:rFonts w:ascii="Book Antiqua" w:hAnsi="Book Antiqua" w:cs="Times New Roman"/>
          <w:color w:val="222222"/>
        </w:rPr>
        <w:t>О</w:t>
      </w:r>
      <w:r w:rsidR="002669A7" w:rsidRPr="002669A7">
        <w:rPr>
          <w:rFonts w:ascii="Book Antiqua" w:hAnsi="Book Antiqua" w:cs="Times New Roman"/>
          <w:color w:val="222222"/>
        </w:rPr>
        <w:t>тдела соответствующими подразделениями администрации</w:t>
      </w:r>
      <w:r w:rsidRPr="0078096B">
        <w:rPr>
          <w:rFonts w:ascii="Book Antiqua" w:hAnsi="Book Antiqua" w:cs="Times New Roman"/>
          <w:color w:val="222222"/>
        </w:rPr>
        <w:t>.</w:t>
      </w:r>
    </w:p>
    <w:p w:rsidR="002669A7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4.5.</w:t>
      </w:r>
      <w:r w:rsidR="002669A7">
        <w:rPr>
          <w:rFonts w:ascii="Book Antiqua" w:hAnsi="Book Antiqua" w:cs="Times New Roman"/>
          <w:color w:val="222222"/>
        </w:rPr>
        <w:t xml:space="preserve"> П</w:t>
      </w:r>
      <w:r w:rsidR="002669A7" w:rsidRPr="002669A7">
        <w:rPr>
          <w:rFonts w:ascii="Book Antiqua" w:hAnsi="Book Antiqua" w:cs="Times New Roman"/>
          <w:color w:val="222222"/>
        </w:rPr>
        <w:t xml:space="preserve">ривлекать с согласия руководителей структурных подразделений работников этих подразделений для подготовки проектов нормативных правовых актов, а также для осуществления мероприятий, проводимых </w:t>
      </w:r>
      <w:r w:rsidR="002669A7">
        <w:rPr>
          <w:rFonts w:ascii="Book Antiqua" w:hAnsi="Book Antiqua" w:cs="Times New Roman"/>
          <w:color w:val="222222"/>
        </w:rPr>
        <w:t>О</w:t>
      </w:r>
      <w:r w:rsidR="002669A7" w:rsidRPr="002669A7">
        <w:rPr>
          <w:rFonts w:ascii="Book Antiqua" w:hAnsi="Book Antiqua" w:cs="Times New Roman"/>
          <w:color w:val="222222"/>
        </w:rPr>
        <w:t>тделом в соответствии с возложенными на него функциями</w:t>
      </w:r>
      <w:r w:rsidR="002669A7">
        <w:rPr>
          <w:rFonts w:ascii="Book Antiqua" w:hAnsi="Book Antiqua" w:cs="Times New Roman"/>
          <w:color w:val="222222"/>
        </w:rPr>
        <w:t>.</w:t>
      </w:r>
    </w:p>
    <w:p w:rsidR="001C5590" w:rsidRDefault="002669A7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 xml:space="preserve">4.6. </w:t>
      </w:r>
      <w:r w:rsidR="001C5590" w:rsidRPr="001C5590">
        <w:rPr>
          <w:rFonts w:ascii="Book Antiqua" w:hAnsi="Book Antiqua" w:cs="Times New Roman"/>
          <w:color w:val="222222"/>
        </w:rPr>
        <w:t xml:space="preserve">Разрабатывать методические материалы и рекомендации по вопросам, входящим в компетенцию </w:t>
      </w:r>
      <w:r w:rsidR="001C5590">
        <w:rPr>
          <w:rFonts w:ascii="Book Antiqua" w:hAnsi="Book Antiqua" w:cs="Times New Roman"/>
          <w:color w:val="222222"/>
        </w:rPr>
        <w:t>Отдела.</w:t>
      </w:r>
    </w:p>
    <w:p w:rsidR="001C5590" w:rsidRDefault="001C5590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 xml:space="preserve">4.7. </w:t>
      </w:r>
      <w:r w:rsidRPr="001C5590">
        <w:rPr>
          <w:rFonts w:ascii="Book Antiqua" w:hAnsi="Book Antiqua" w:cs="Times New Roman"/>
          <w:color w:val="222222"/>
        </w:rPr>
        <w:t>Осуществлять экспертную и учебную деятельность по во</w:t>
      </w:r>
      <w:r>
        <w:rPr>
          <w:rFonts w:ascii="Book Antiqua" w:hAnsi="Book Antiqua" w:cs="Times New Roman"/>
          <w:color w:val="222222"/>
        </w:rPr>
        <w:t>просам, входящим в компетенцию О</w:t>
      </w:r>
      <w:r w:rsidRPr="001C5590">
        <w:rPr>
          <w:rFonts w:ascii="Book Antiqua" w:hAnsi="Book Antiqua" w:cs="Times New Roman"/>
          <w:color w:val="222222"/>
        </w:rPr>
        <w:t>тдела, привлекать экспертов для решения вопросов, требующих специальных знаний</w:t>
      </w:r>
      <w:r>
        <w:rPr>
          <w:rFonts w:ascii="Book Antiqua" w:hAnsi="Book Antiqua" w:cs="Times New Roman"/>
          <w:color w:val="222222"/>
        </w:rPr>
        <w:t>.</w:t>
      </w:r>
    </w:p>
    <w:p w:rsidR="00F338A3" w:rsidRPr="0078096B" w:rsidRDefault="001C5590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>
        <w:rPr>
          <w:rFonts w:ascii="Book Antiqua" w:hAnsi="Book Antiqua" w:cs="Times New Roman"/>
          <w:color w:val="222222"/>
        </w:rPr>
        <w:t xml:space="preserve">4.8. </w:t>
      </w:r>
      <w:r w:rsidR="00F338A3" w:rsidRPr="0078096B">
        <w:rPr>
          <w:rFonts w:ascii="Book Antiqua" w:hAnsi="Book Antiqua" w:cs="Times New Roman"/>
          <w:color w:val="222222"/>
        </w:rPr>
        <w:t xml:space="preserve">Обладает иными правами, предусмотренными федеральным законодательством, законами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="00F338A3" w:rsidRPr="0078096B">
        <w:rPr>
          <w:rFonts w:ascii="Book Antiqua" w:hAnsi="Book Antiqua" w:cs="Times New Roman"/>
          <w:color w:val="222222"/>
        </w:rPr>
        <w:t>, иными нормативн</w:t>
      </w:r>
      <w:r w:rsidR="006067D7" w:rsidRPr="0078096B">
        <w:rPr>
          <w:rFonts w:ascii="Book Antiqua" w:hAnsi="Book Antiqua" w:cs="Times New Roman"/>
          <w:color w:val="222222"/>
        </w:rPr>
        <w:t>о-</w:t>
      </w:r>
      <w:r w:rsidR="00F338A3" w:rsidRPr="0078096B">
        <w:rPr>
          <w:rFonts w:ascii="Book Antiqua" w:hAnsi="Book Antiqua" w:cs="Times New Roman"/>
          <w:color w:val="222222"/>
        </w:rPr>
        <w:t xml:space="preserve">правовыми </w:t>
      </w:r>
      <w:r w:rsidR="00F338A3" w:rsidRPr="0078096B">
        <w:rPr>
          <w:rFonts w:ascii="Book Antiqua" w:hAnsi="Book Antiqua" w:cs="Times New Roman"/>
          <w:color w:val="222222"/>
        </w:rPr>
        <w:lastRenderedPageBreak/>
        <w:t xml:space="preserve">актами Российской Федерации, </w:t>
      </w:r>
      <w:r w:rsidR="006067D7" w:rsidRPr="0078096B">
        <w:rPr>
          <w:rFonts w:ascii="Book Antiqua" w:hAnsi="Book Antiqua" w:cs="Times New Roman"/>
          <w:color w:val="222222"/>
        </w:rPr>
        <w:t>города Севастополя</w:t>
      </w:r>
      <w:r w:rsidR="00F338A3" w:rsidRPr="0078096B">
        <w:rPr>
          <w:rFonts w:ascii="Book Antiqua" w:hAnsi="Book Antiqua" w:cs="Times New Roman"/>
          <w:color w:val="222222"/>
        </w:rPr>
        <w:t xml:space="preserve"> и </w:t>
      </w:r>
      <w:r w:rsidR="006067D7" w:rsidRPr="001C5590">
        <w:rPr>
          <w:rFonts w:ascii="Book Antiqua" w:hAnsi="Book Antiqua" w:cs="Times New Roman"/>
          <w:color w:val="222222"/>
        </w:rPr>
        <w:t>внутригородского муниципального образования Качинский муниципальный округ</w:t>
      </w:r>
      <w:r w:rsidR="00F338A3" w:rsidRPr="0078096B">
        <w:rPr>
          <w:rFonts w:ascii="Book Antiqua" w:hAnsi="Book Antiqua" w:cs="Times New Roman"/>
          <w:color w:val="222222"/>
        </w:rPr>
        <w:t>.</w:t>
      </w:r>
    </w:p>
    <w:p w:rsidR="006067D7" w:rsidRPr="0078096B" w:rsidRDefault="006067D7" w:rsidP="00464A1D">
      <w:pPr>
        <w:pStyle w:val="a8"/>
        <w:shd w:val="clear" w:color="auto" w:fill="FFFFFF"/>
        <w:spacing w:before="0" w:beforeAutospacing="0" w:after="0" w:afterAutospacing="0"/>
        <w:ind w:firstLine="0"/>
        <w:textAlignment w:val="baseline"/>
        <w:rPr>
          <w:rFonts w:ascii="Book Antiqua" w:hAnsi="Book Antiqua" w:cs="Times New Roman"/>
          <w:color w:val="222222"/>
        </w:rPr>
      </w:pPr>
    </w:p>
    <w:p w:rsidR="003B11DD" w:rsidRDefault="003B11DD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</w:p>
    <w:p w:rsidR="00F338A3" w:rsidRPr="0078096B" w:rsidRDefault="006067D7" w:rsidP="00464A1D">
      <w:pPr>
        <w:pStyle w:val="a8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rFonts w:ascii="Book Antiqua" w:hAnsi="Book Antiqua" w:cs="Times New Roman"/>
          <w:b/>
          <w:caps/>
          <w:color w:val="222222"/>
        </w:rPr>
      </w:pPr>
      <w:r w:rsidRPr="0078096B">
        <w:rPr>
          <w:rFonts w:ascii="Book Antiqua" w:hAnsi="Book Antiqua" w:cs="Times New Roman"/>
          <w:b/>
          <w:caps/>
          <w:color w:val="222222"/>
          <w:lang w:val="en-US"/>
        </w:rPr>
        <w:t>V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 xml:space="preserve">. Руководство </w:t>
      </w:r>
      <w:r w:rsidR="00FB38E6" w:rsidRPr="0078096B">
        <w:rPr>
          <w:rFonts w:ascii="Book Antiqua" w:hAnsi="Book Antiqua" w:cs="Times New Roman"/>
          <w:b/>
          <w:caps/>
          <w:color w:val="222222"/>
        </w:rPr>
        <w:t>Отдел</w:t>
      </w:r>
      <w:r w:rsidR="00F338A3" w:rsidRPr="0078096B">
        <w:rPr>
          <w:rFonts w:ascii="Book Antiqua" w:hAnsi="Book Antiqua" w:cs="Times New Roman"/>
          <w:b/>
          <w:caps/>
          <w:color w:val="222222"/>
        </w:rPr>
        <w:t>ом</w:t>
      </w:r>
    </w:p>
    <w:p w:rsidR="007A4C4D" w:rsidRDefault="007A4C4D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5.1. </w:t>
      </w:r>
      <w:r w:rsidR="002669A7">
        <w:rPr>
          <w:rFonts w:ascii="Book Antiqua" w:hAnsi="Book Antiqua" w:cs="Times New Roman"/>
          <w:color w:val="222222"/>
        </w:rPr>
        <w:t>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="001C5590">
        <w:rPr>
          <w:rFonts w:ascii="Book Antiqua" w:hAnsi="Book Antiqua" w:cs="Times New Roman"/>
          <w:color w:val="222222"/>
        </w:rPr>
        <w:t xml:space="preserve"> ЖКХ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</w:t>
      </w:r>
      <w:r w:rsidR="006067D7" w:rsidRPr="0078096B">
        <w:rPr>
          <w:rFonts w:ascii="Book Antiqua" w:hAnsi="Book Antiqua" w:cs="Times New Roman"/>
          <w:color w:val="222222"/>
        </w:rPr>
        <w:t>Качинского</w:t>
      </w:r>
      <w:r w:rsidRPr="0078096B">
        <w:rPr>
          <w:rFonts w:ascii="Book Antiqua" w:hAnsi="Book Antiqua" w:cs="Times New Roman"/>
          <w:color w:val="222222"/>
        </w:rPr>
        <w:t xml:space="preserve"> муниципального </w:t>
      </w:r>
      <w:r w:rsidR="006067D7" w:rsidRPr="0078096B">
        <w:rPr>
          <w:rFonts w:ascii="Book Antiqua" w:hAnsi="Book Antiqua" w:cs="Times New Roman"/>
          <w:color w:val="222222"/>
        </w:rPr>
        <w:t>округа</w:t>
      </w:r>
      <w:r w:rsidRPr="0078096B">
        <w:rPr>
          <w:rFonts w:ascii="Book Antiqua" w:hAnsi="Book Antiqua" w:cs="Times New Roman"/>
          <w:color w:val="222222"/>
        </w:rPr>
        <w:t xml:space="preserve"> возглавляет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а, назначаемый на должность и освобождаемый от должности </w:t>
      </w:r>
      <w:r w:rsidR="001C5590">
        <w:rPr>
          <w:rFonts w:ascii="Book Antiqua" w:hAnsi="Book Antiqua" w:cs="Times New Roman"/>
          <w:color w:val="222222"/>
        </w:rPr>
        <w:t>Главой</w:t>
      </w:r>
      <w:r w:rsidRPr="0078096B">
        <w:rPr>
          <w:rFonts w:ascii="Book Antiqua" w:hAnsi="Book Antiqua" w:cs="Times New Roman"/>
          <w:color w:val="222222"/>
        </w:rPr>
        <w:t xml:space="preserve"> в установленном порядке.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осуществляет общее руководство деятельностью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и несет ответственность за возложенные на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 задачи.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 xml:space="preserve">а подотчетен непосредственно </w:t>
      </w:r>
      <w:r w:rsidR="002669A7">
        <w:rPr>
          <w:rFonts w:ascii="Book Antiqua" w:hAnsi="Book Antiqua" w:cs="Times New Roman"/>
          <w:color w:val="222222"/>
        </w:rPr>
        <w:t>заместителю</w:t>
      </w:r>
      <w:r w:rsidR="001C5590">
        <w:rPr>
          <w:rFonts w:ascii="Book Antiqua" w:hAnsi="Book Antiqua" w:cs="Times New Roman"/>
          <w:color w:val="222222"/>
        </w:rPr>
        <w:t xml:space="preserve"> </w:t>
      </w:r>
      <w:r w:rsidR="002669A7">
        <w:rPr>
          <w:rFonts w:ascii="Book Antiqua" w:hAnsi="Book Antiqua" w:cs="Times New Roman"/>
          <w:color w:val="222222"/>
        </w:rPr>
        <w:t xml:space="preserve"> </w:t>
      </w:r>
      <w:r w:rsidR="001C5590">
        <w:rPr>
          <w:rFonts w:ascii="Book Antiqua" w:hAnsi="Book Antiqua" w:cs="Times New Roman"/>
          <w:color w:val="222222"/>
        </w:rPr>
        <w:t>Г</w:t>
      </w:r>
      <w:r w:rsidRPr="0078096B">
        <w:rPr>
          <w:rFonts w:ascii="Book Antiqua" w:hAnsi="Book Antiqua" w:cs="Times New Roman"/>
          <w:color w:val="222222"/>
        </w:rPr>
        <w:t>лав</w:t>
      </w:r>
      <w:r w:rsidR="002669A7">
        <w:rPr>
          <w:rFonts w:ascii="Book Antiqua" w:hAnsi="Book Antiqua" w:cs="Times New Roman"/>
          <w:color w:val="222222"/>
        </w:rPr>
        <w:t>ы</w:t>
      </w:r>
      <w:r w:rsidR="001C5590">
        <w:rPr>
          <w:rFonts w:ascii="Book Antiqua" w:hAnsi="Book Antiqua" w:cs="Times New Roman"/>
          <w:color w:val="222222"/>
        </w:rPr>
        <w:t xml:space="preserve"> </w:t>
      </w:r>
      <w:r w:rsidR="006067D7" w:rsidRPr="0078096B">
        <w:rPr>
          <w:rFonts w:ascii="Book Antiqua" w:hAnsi="Book Antiqua" w:cs="Times New Roman"/>
          <w:color w:val="222222"/>
        </w:rPr>
        <w:t xml:space="preserve">местной </w:t>
      </w:r>
      <w:r w:rsidRPr="0078096B">
        <w:rPr>
          <w:rFonts w:ascii="Book Antiqua" w:hAnsi="Book Antiqua" w:cs="Times New Roman"/>
          <w:color w:val="222222"/>
        </w:rPr>
        <w:t xml:space="preserve">администрации </w:t>
      </w:r>
      <w:r w:rsidR="006067D7" w:rsidRPr="0078096B">
        <w:rPr>
          <w:rFonts w:ascii="Book Antiqua" w:hAnsi="Book Antiqua" w:cs="Times New Roman"/>
          <w:color w:val="222222"/>
        </w:rPr>
        <w:t>Качинского муниципального округа</w:t>
      </w:r>
      <w:r w:rsidRPr="0078096B">
        <w:rPr>
          <w:rFonts w:ascii="Book Antiqua" w:hAnsi="Book Antiqua" w:cs="Times New Roman"/>
          <w:color w:val="222222"/>
        </w:rPr>
        <w:t>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Другие работники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назначаются </w:t>
      </w:r>
      <w:r w:rsidR="001C5590">
        <w:rPr>
          <w:rFonts w:ascii="Book Antiqua" w:hAnsi="Book Antiqua" w:cs="Times New Roman"/>
          <w:color w:val="222222"/>
        </w:rPr>
        <w:t xml:space="preserve">Главой </w:t>
      </w:r>
      <w:r w:rsidRPr="0078096B">
        <w:rPr>
          <w:rFonts w:ascii="Book Antiqua" w:hAnsi="Book Antiqua"/>
          <w:color w:val="222222"/>
        </w:rPr>
        <w:t xml:space="preserve">в соответствии со штатным расписанием, по согласованию с начальником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 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 имеет право: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5.2.1. Без доверенности представлять интересы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5.2.2. Вносить в установ</w:t>
      </w:r>
      <w:r w:rsidR="006067D7" w:rsidRPr="0078096B">
        <w:rPr>
          <w:rFonts w:ascii="Book Antiqua" w:hAnsi="Book Antiqua" w:cs="Times New Roman"/>
          <w:color w:val="222222"/>
        </w:rPr>
        <w:t>ленном порядке на рассмотрение Г</w:t>
      </w:r>
      <w:r w:rsidRPr="0078096B">
        <w:rPr>
          <w:rFonts w:ascii="Book Antiqua" w:hAnsi="Book Antiqua" w:cs="Times New Roman"/>
          <w:color w:val="222222"/>
        </w:rPr>
        <w:t xml:space="preserve">лавы и </w:t>
      </w:r>
      <w:r w:rsidR="006067D7" w:rsidRPr="0078096B">
        <w:rPr>
          <w:rFonts w:ascii="Book Antiqua" w:hAnsi="Book Antiqua" w:cs="Times New Roman"/>
          <w:color w:val="222222"/>
        </w:rPr>
        <w:t>Совета</w:t>
      </w:r>
      <w:r w:rsidRPr="0078096B">
        <w:rPr>
          <w:rFonts w:ascii="Book Antiqua" w:hAnsi="Book Antiqua" w:cs="Times New Roman"/>
          <w:color w:val="222222"/>
        </w:rPr>
        <w:t xml:space="preserve"> проекты правовых актов </w:t>
      </w:r>
      <w:r w:rsidR="006067D7" w:rsidRPr="0078096B">
        <w:rPr>
          <w:rFonts w:ascii="Book Antiqua" w:hAnsi="Book Antiqua"/>
          <w:color w:val="222222"/>
        </w:rPr>
        <w:t xml:space="preserve">муниципального образования </w:t>
      </w:r>
      <w:r w:rsidRPr="0078096B">
        <w:rPr>
          <w:rFonts w:ascii="Book Antiqua" w:hAnsi="Book Antiqua" w:cs="Times New Roman"/>
          <w:color w:val="222222"/>
        </w:rPr>
        <w:t>по во</w:t>
      </w:r>
      <w:r w:rsidR="006067D7" w:rsidRPr="0078096B">
        <w:rPr>
          <w:rFonts w:ascii="Book Antiqua" w:hAnsi="Book Antiqua" w:cs="Times New Roman"/>
          <w:color w:val="222222"/>
        </w:rPr>
        <w:t xml:space="preserve">просам, входящим в компетенцию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F338A3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5.2.3. Вносить предложения </w:t>
      </w:r>
      <w:r w:rsidR="006067D7" w:rsidRPr="0078096B">
        <w:rPr>
          <w:rFonts w:ascii="Book Antiqua" w:hAnsi="Book Antiqua" w:cs="Times New Roman"/>
          <w:color w:val="222222"/>
        </w:rPr>
        <w:t>Главе</w:t>
      </w:r>
      <w:r w:rsidRPr="0078096B">
        <w:rPr>
          <w:rFonts w:ascii="Book Antiqua" w:hAnsi="Book Antiqua" w:cs="Times New Roman"/>
          <w:color w:val="222222"/>
        </w:rPr>
        <w:t xml:space="preserve"> об изменении структуры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Pr="0078096B">
        <w:rPr>
          <w:rFonts w:ascii="Book Antiqua" w:hAnsi="Book Antiqua" w:cs="Times New Roman"/>
          <w:color w:val="222222"/>
        </w:rPr>
        <w:t>а.</w:t>
      </w:r>
    </w:p>
    <w:p w:rsidR="003C2901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>5.2.4.</w:t>
      </w:r>
      <w:r w:rsidR="001C5590">
        <w:rPr>
          <w:rFonts w:ascii="Book Antiqua" w:hAnsi="Book Antiqua" w:cs="Times New Roman"/>
          <w:color w:val="222222"/>
        </w:rPr>
        <w:t xml:space="preserve"> </w:t>
      </w:r>
      <w:r w:rsidR="003C2901" w:rsidRPr="0078096B">
        <w:rPr>
          <w:rFonts w:ascii="Book Antiqua" w:hAnsi="Book Antiqua"/>
          <w:color w:val="222222"/>
        </w:rPr>
        <w:t xml:space="preserve">Вести  персональный подбор кандидатур и представлять их в установленном порядке для назначения на должности, вносить предложения об освобождении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="003C2901" w:rsidRPr="0078096B">
        <w:rPr>
          <w:rFonts w:ascii="Book Antiqua" w:hAnsi="Book Antiqua"/>
          <w:color w:val="222222"/>
        </w:rPr>
        <w:t>а от должности.</w:t>
      </w:r>
    </w:p>
    <w:p w:rsidR="00F338A3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5.2.5. </w:t>
      </w:r>
      <w:r w:rsidR="00F338A3" w:rsidRPr="0078096B">
        <w:rPr>
          <w:rFonts w:ascii="Book Antiqua" w:hAnsi="Book Antiqua" w:cs="Times New Roman"/>
          <w:color w:val="222222"/>
        </w:rPr>
        <w:t xml:space="preserve">Подготавливать ходатайства на имя </w:t>
      </w:r>
      <w:r w:rsidR="006067D7" w:rsidRPr="0078096B">
        <w:rPr>
          <w:rFonts w:ascii="Book Antiqua" w:hAnsi="Book Antiqua" w:cs="Times New Roman"/>
          <w:color w:val="222222"/>
        </w:rPr>
        <w:t>Главы</w:t>
      </w:r>
      <w:r w:rsidR="00F338A3" w:rsidRPr="0078096B">
        <w:rPr>
          <w:rFonts w:ascii="Book Antiqua" w:hAnsi="Book Antiqua" w:cs="Times New Roman"/>
          <w:color w:val="222222"/>
        </w:rPr>
        <w:t xml:space="preserve"> для награждения почетными грамотами особо отличившихся муниципальных служащих </w:t>
      </w:r>
      <w:r w:rsidR="001C5590">
        <w:rPr>
          <w:rFonts w:ascii="Book Antiqua" w:hAnsi="Book Antiqua" w:cs="Times New Roman"/>
          <w:color w:val="222222"/>
        </w:rPr>
        <w:t>О</w:t>
      </w:r>
      <w:r w:rsidR="00FB38E6" w:rsidRPr="0078096B">
        <w:rPr>
          <w:rFonts w:ascii="Book Antiqua" w:hAnsi="Book Antiqua" w:cs="Times New Roman"/>
          <w:color w:val="222222"/>
        </w:rPr>
        <w:t>тдел</w:t>
      </w:r>
      <w:r w:rsidR="00F338A3" w:rsidRPr="0078096B">
        <w:rPr>
          <w:rFonts w:ascii="Book Antiqua" w:hAnsi="Book Antiqua" w:cs="Times New Roman"/>
          <w:color w:val="222222"/>
        </w:rPr>
        <w:t>а.</w:t>
      </w:r>
    </w:p>
    <w:p w:rsidR="003C2901" w:rsidRPr="0078096B" w:rsidRDefault="00F338A3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5.3. </w:t>
      </w:r>
      <w:r w:rsidR="003C2901"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3C2901" w:rsidRPr="0078096B">
        <w:rPr>
          <w:rFonts w:ascii="Book Antiqua" w:hAnsi="Book Antiqua" w:cs="Times New Roman"/>
          <w:color w:val="222222"/>
        </w:rPr>
        <w:t>а</w:t>
      </w:r>
      <w:r w:rsidR="003C2901" w:rsidRPr="0078096B">
        <w:rPr>
          <w:rFonts w:ascii="Book Antiqua" w:hAnsi="Book Antiqua"/>
          <w:color w:val="222222"/>
        </w:rPr>
        <w:t xml:space="preserve"> распределяет обязанности между работниками </w:t>
      </w:r>
      <w:r w:rsidR="00FB38E6" w:rsidRPr="0078096B">
        <w:rPr>
          <w:rFonts w:ascii="Book Antiqua" w:hAnsi="Book Antiqua"/>
          <w:color w:val="222222"/>
        </w:rPr>
        <w:t>Отдел</w:t>
      </w:r>
      <w:r w:rsidR="003C2901" w:rsidRPr="0078096B">
        <w:rPr>
          <w:rFonts w:ascii="Book Antiqua" w:hAnsi="Book Antiqua"/>
          <w:color w:val="222222"/>
        </w:rPr>
        <w:t>а, способствует повышению квалификации, инициативы, ответственности и творческого подхода к выполнению своих обязанностей.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/>
          <w:color w:val="222222"/>
        </w:rPr>
        <w:t xml:space="preserve">5.4. Начальник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разрабатывает и представляет для утверждения Главе должностные инструкции работников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>а.</w:t>
      </w:r>
    </w:p>
    <w:p w:rsidR="00F338A3" w:rsidRPr="0078096B" w:rsidRDefault="003C2901" w:rsidP="002669A7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5.5. </w:t>
      </w:r>
      <w:r w:rsidR="00F338A3" w:rsidRPr="0078096B">
        <w:rPr>
          <w:rFonts w:ascii="Book Antiqua" w:hAnsi="Book Antiqua" w:cs="Times New Roman"/>
          <w:color w:val="222222"/>
        </w:rPr>
        <w:t xml:space="preserve">Начальник </w:t>
      </w:r>
      <w:r w:rsidR="00FB38E6" w:rsidRPr="0078096B">
        <w:rPr>
          <w:rFonts w:ascii="Book Antiqua" w:hAnsi="Book Antiqua" w:cs="Times New Roman"/>
          <w:color w:val="222222"/>
        </w:rPr>
        <w:t>Отдел</w:t>
      </w:r>
      <w:r w:rsidR="00F338A3" w:rsidRPr="0078096B">
        <w:rPr>
          <w:rFonts w:ascii="Book Antiqua" w:hAnsi="Book Antiqua" w:cs="Times New Roman"/>
          <w:color w:val="222222"/>
        </w:rPr>
        <w:t xml:space="preserve">а </w:t>
      </w:r>
      <w:r w:rsidR="002669A7" w:rsidRPr="002669A7">
        <w:rPr>
          <w:rFonts w:ascii="Book Antiqua" w:hAnsi="Book Antiqua" w:cs="Times New Roman"/>
          <w:color w:val="222222"/>
        </w:rPr>
        <w:t>подписывает служебную документацию в пределах своей компетенции</w:t>
      </w:r>
      <w:r w:rsidR="00F338A3" w:rsidRPr="0078096B">
        <w:rPr>
          <w:rFonts w:ascii="Book Antiqua" w:hAnsi="Book Antiqua" w:cs="Times New Roman"/>
          <w:color w:val="222222"/>
        </w:rPr>
        <w:t>.</w:t>
      </w:r>
    </w:p>
    <w:p w:rsidR="003C2901" w:rsidRPr="0078096B" w:rsidRDefault="003C2901" w:rsidP="00464A1D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78096B">
        <w:rPr>
          <w:rFonts w:ascii="Book Antiqua" w:hAnsi="Book Antiqua" w:cs="Times New Roman"/>
          <w:color w:val="222222"/>
        </w:rPr>
        <w:t xml:space="preserve">5.6. </w:t>
      </w:r>
      <w:r w:rsidRPr="0078096B">
        <w:rPr>
          <w:rFonts w:ascii="Book Antiqua" w:hAnsi="Book Antiqua"/>
          <w:color w:val="222222"/>
        </w:rPr>
        <w:t xml:space="preserve">В отсутствии начальника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 его обязанности исполняет один из специалистов </w:t>
      </w:r>
      <w:r w:rsidR="00FB38E6" w:rsidRPr="0078096B">
        <w:rPr>
          <w:rFonts w:ascii="Book Antiqua" w:hAnsi="Book Antiqua"/>
          <w:color w:val="222222"/>
        </w:rPr>
        <w:t>Отдел</w:t>
      </w:r>
      <w:r w:rsidRPr="0078096B">
        <w:rPr>
          <w:rFonts w:ascii="Book Antiqua" w:hAnsi="Book Antiqua"/>
          <w:color w:val="222222"/>
        </w:rPr>
        <w:t xml:space="preserve">а, уполномоченный распоряжением </w:t>
      </w:r>
      <w:r w:rsidR="001C5590">
        <w:rPr>
          <w:rFonts w:ascii="Book Antiqua" w:hAnsi="Book Antiqua"/>
          <w:color w:val="222222"/>
        </w:rPr>
        <w:t>местной администрации</w:t>
      </w:r>
      <w:r w:rsidRPr="0078096B">
        <w:rPr>
          <w:rFonts w:ascii="Book Antiqua" w:hAnsi="Book Antiqua"/>
          <w:color w:val="222222"/>
        </w:rPr>
        <w:t>.</w:t>
      </w:r>
    </w:p>
    <w:p w:rsidR="007A4C4D" w:rsidRPr="0090541A" w:rsidRDefault="007A4C4D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</w:p>
    <w:p w:rsidR="00E30A28" w:rsidRPr="0078096B" w:rsidRDefault="00E30A28" w:rsidP="00464A1D">
      <w:pPr>
        <w:pStyle w:val="cenpt"/>
        <w:spacing w:before="0" w:beforeAutospacing="0" w:after="0" w:afterAutospacing="0"/>
        <w:jc w:val="center"/>
        <w:rPr>
          <w:rFonts w:ascii="Book Antiqua" w:hAnsi="Book Antiqua"/>
          <w:b/>
          <w:color w:val="222222"/>
        </w:rPr>
      </w:pPr>
      <w:r w:rsidRPr="0078096B">
        <w:rPr>
          <w:rFonts w:ascii="Book Antiqua" w:hAnsi="Book Antiqua"/>
          <w:b/>
          <w:color w:val="222222"/>
        </w:rPr>
        <w:t>VI. OTBETCTBEHHOCTЬ</w:t>
      </w:r>
      <w:r w:rsidR="001C5590">
        <w:rPr>
          <w:rFonts w:ascii="Book Antiqua" w:hAnsi="Book Antiqua"/>
          <w:b/>
          <w:color w:val="222222"/>
        </w:rPr>
        <w:t xml:space="preserve"> </w:t>
      </w:r>
      <w:r w:rsidR="00FB38E6" w:rsidRPr="0078096B">
        <w:rPr>
          <w:rFonts w:ascii="Book Antiqua" w:hAnsi="Book Antiqua"/>
          <w:b/>
          <w:color w:val="222222"/>
        </w:rPr>
        <w:t>ОТДЕЛ</w:t>
      </w:r>
      <w:r w:rsidRPr="0078096B">
        <w:rPr>
          <w:rFonts w:ascii="Book Antiqua" w:hAnsi="Book Antiqua"/>
          <w:b/>
          <w:color w:val="222222"/>
        </w:rPr>
        <w:t>А</w:t>
      </w:r>
    </w:p>
    <w:p w:rsidR="008E35D8" w:rsidRPr="0078096B" w:rsidRDefault="008E35D8" w:rsidP="00464A1D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8E35D8" w:rsidRDefault="001C5590" w:rsidP="001C5590">
      <w:pPr>
        <w:pStyle w:val="justppt"/>
        <w:spacing w:before="0" w:beforeAutospacing="0" w:after="0" w:afterAutospacing="0"/>
        <w:ind w:firstLine="709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 xml:space="preserve">6.1. </w:t>
      </w:r>
      <w:r w:rsidR="002669A7">
        <w:rPr>
          <w:rFonts w:ascii="Book Antiqua" w:hAnsi="Book Antiqua"/>
          <w:color w:val="222222"/>
        </w:rPr>
        <w:t>Начальник и сотрудники О</w:t>
      </w:r>
      <w:r w:rsidR="002669A7" w:rsidRPr="002669A7">
        <w:rPr>
          <w:rFonts w:ascii="Book Antiqua" w:hAnsi="Book Antiqua"/>
          <w:color w:val="222222"/>
        </w:rPr>
        <w:t>тдела несут персональную ответственность за выполнение возложенных на них обязанностей с учетом прав, предоставленных им настоящим Положением и должностных инструкций</w:t>
      </w:r>
      <w:r w:rsidR="002669A7">
        <w:rPr>
          <w:rFonts w:ascii="Book Antiqua" w:hAnsi="Book Antiqua"/>
          <w:color w:val="222222"/>
        </w:rPr>
        <w:t>.</w:t>
      </w:r>
    </w:p>
    <w:p w:rsidR="001C5590" w:rsidRPr="001C5590" w:rsidRDefault="001C5590" w:rsidP="001C5590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 w:cs="Times New Roman"/>
          <w:color w:val="222222"/>
        </w:rPr>
      </w:pPr>
      <w:r w:rsidRPr="001C5590">
        <w:rPr>
          <w:rFonts w:ascii="Book Antiqua" w:hAnsi="Book Antiqua" w:cs="Times New Roman"/>
          <w:color w:val="222222"/>
        </w:rPr>
        <w:t xml:space="preserve">6.2. Сотрудники </w:t>
      </w:r>
      <w:r>
        <w:rPr>
          <w:rFonts w:ascii="Book Antiqua" w:hAnsi="Book Antiqua" w:cs="Times New Roman"/>
          <w:color w:val="222222"/>
        </w:rPr>
        <w:t>О</w:t>
      </w:r>
      <w:r w:rsidRPr="001C5590">
        <w:rPr>
          <w:rFonts w:ascii="Book Antiqua" w:hAnsi="Book Antiqua" w:cs="Times New Roman"/>
          <w:color w:val="222222"/>
        </w:rPr>
        <w:t>тдела обязаны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конфликта,</w:t>
      </w:r>
      <w:r>
        <w:rPr>
          <w:rFonts w:ascii="Book Antiqua" w:hAnsi="Book Antiqua" w:cs="Times New Roman"/>
          <w:color w:val="222222"/>
        </w:rPr>
        <w:t xml:space="preserve"> </w:t>
      </w:r>
      <w:r w:rsidRPr="001C5590">
        <w:rPr>
          <w:rFonts w:ascii="Book Antiqua" w:hAnsi="Book Antiqua" w:cs="Times New Roman"/>
          <w:color w:val="222222"/>
        </w:rPr>
        <w:t>уведомлять представителя нанимателя, органы прокуратуры или другие государственные органы обо всех</w:t>
      </w:r>
      <w:r>
        <w:rPr>
          <w:rFonts w:ascii="Book Antiqua" w:hAnsi="Book Antiqua" w:cs="Times New Roman"/>
          <w:color w:val="222222"/>
        </w:rPr>
        <w:t xml:space="preserve"> случаях обращения к нему каких-</w:t>
      </w:r>
      <w:r w:rsidRPr="001C5590">
        <w:rPr>
          <w:rFonts w:ascii="Book Antiqua" w:hAnsi="Book Antiqua" w:cs="Times New Roman"/>
          <w:color w:val="222222"/>
        </w:rPr>
        <w:t>либо лиц в целях склонения его к совершению коррупционных правонарушений</w:t>
      </w:r>
      <w:r>
        <w:rPr>
          <w:rFonts w:ascii="Book Antiqua" w:hAnsi="Book Antiqua" w:cs="Times New Roman"/>
          <w:color w:val="222222"/>
        </w:rPr>
        <w:t>.</w:t>
      </w:r>
    </w:p>
    <w:p w:rsidR="008E35D8" w:rsidRPr="0078096B" w:rsidRDefault="008E35D8" w:rsidP="008E35D8">
      <w:pPr>
        <w:pStyle w:val="justppt"/>
        <w:spacing w:before="0" w:beforeAutospacing="0" w:after="0" w:afterAutospacing="0"/>
        <w:jc w:val="center"/>
        <w:rPr>
          <w:rFonts w:ascii="Book Antiqua" w:hAnsi="Book Antiqua"/>
          <w:b/>
          <w:caps/>
          <w:color w:val="222222"/>
        </w:rPr>
      </w:pPr>
      <w:r w:rsidRPr="0078096B">
        <w:rPr>
          <w:rFonts w:ascii="Book Antiqua" w:hAnsi="Book Antiqua"/>
          <w:b/>
          <w:caps/>
          <w:color w:val="222222"/>
          <w:lang w:val="en-US"/>
        </w:rPr>
        <w:lastRenderedPageBreak/>
        <w:t>VII</w:t>
      </w:r>
      <w:r w:rsidRPr="0078096B">
        <w:rPr>
          <w:rFonts w:ascii="Book Antiqua" w:hAnsi="Book Antiqua"/>
          <w:b/>
          <w:caps/>
          <w:color w:val="222222"/>
        </w:rPr>
        <w:t xml:space="preserve">. </w:t>
      </w:r>
      <w:r w:rsidRPr="008E35D8">
        <w:rPr>
          <w:rFonts w:ascii="Book Antiqua" w:hAnsi="Book Antiqua"/>
          <w:b/>
          <w:caps/>
          <w:color w:val="222222"/>
        </w:rPr>
        <w:t>Заключительные положения</w:t>
      </w:r>
    </w:p>
    <w:p w:rsidR="008E35D8" w:rsidRPr="0078096B" w:rsidRDefault="008E35D8" w:rsidP="008E35D8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5036D0" w:rsidRPr="0078096B" w:rsidRDefault="0099467E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7</w:t>
      </w:r>
      <w:r w:rsidR="008E35D8" w:rsidRPr="008E35D8">
        <w:rPr>
          <w:rFonts w:ascii="Book Antiqua" w:hAnsi="Book Antiqua"/>
          <w:color w:val="222222"/>
        </w:rPr>
        <w:t xml:space="preserve">.1. Настоящее Положение и (или) изменения и дополнения в него утверждаются </w:t>
      </w:r>
      <w:r w:rsidR="005036D0" w:rsidRPr="0078096B">
        <w:rPr>
          <w:rFonts w:ascii="Book Antiqua" w:hAnsi="Book Antiqua"/>
          <w:color w:val="222222"/>
        </w:rPr>
        <w:t>Постановлением</w:t>
      </w:r>
      <w:r>
        <w:rPr>
          <w:rFonts w:ascii="Book Antiqua" w:hAnsi="Book Antiqua"/>
          <w:color w:val="222222"/>
        </w:rPr>
        <w:t xml:space="preserve"> </w:t>
      </w:r>
      <w:r w:rsidR="005036D0" w:rsidRPr="0078096B">
        <w:rPr>
          <w:rFonts w:ascii="Book Antiqua" w:hAnsi="Book Antiqua"/>
          <w:color w:val="222222"/>
        </w:rPr>
        <w:t>местной администрации Качинского муниципального округа</w:t>
      </w:r>
      <w:r w:rsidR="008E35D8" w:rsidRPr="008E35D8">
        <w:rPr>
          <w:rFonts w:ascii="Book Antiqua" w:hAnsi="Book Antiqua"/>
          <w:color w:val="222222"/>
        </w:rPr>
        <w:t>.</w:t>
      </w:r>
    </w:p>
    <w:p w:rsidR="005036D0" w:rsidRPr="0078096B" w:rsidRDefault="0099467E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7</w:t>
      </w:r>
      <w:r w:rsidR="008E35D8" w:rsidRPr="008E35D8">
        <w:rPr>
          <w:rFonts w:ascii="Book Antiqua" w:hAnsi="Book Antiqua"/>
          <w:color w:val="222222"/>
        </w:rPr>
        <w:t>.2. Настоящее положение вступает в силу с момента утверждения.</w:t>
      </w:r>
    </w:p>
    <w:p w:rsidR="005036D0" w:rsidRPr="0078096B" w:rsidRDefault="005036D0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olor w:val="222222"/>
        </w:rPr>
      </w:pPr>
    </w:p>
    <w:p w:rsidR="006C08EE" w:rsidRDefault="006C08EE" w:rsidP="005036D0">
      <w:pPr>
        <w:pStyle w:val="justppt"/>
        <w:spacing w:before="0" w:beforeAutospacing="0" w:after="0" w:afterAutospacing="0"/>
        <w:ind w:firstLine="426"/>
        <w:jc w:val="both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99467E" w:rsidRDefault="0099467E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</w:p>
    <w:p w:rsidR="008E35D8" w:rsidRPr="008E35D8" w:rsidRDefault="008E35D8" w:rsidP="0099467E">
      <w:pPr>
        <w:pStyle w:val="justppt"/>
        <w:spacing w:before="0" w:beforeAutospacing="0" w:after="0" w:afterAutospacing="0"/>
        <w:ind w:firstLine="426"/>
        <w:rPr>
          <w:rFonts w:ascii="Book Antiqua" w:hAnsi="Book Antiqua"/>
          <w:caps/>
          <w:color w:val="222222"/>
        </w:rPr>
      </w:pPr>
      <w:r w:rsidRPr="008E35D8">
        <w:rPr>
          <w:rFonts w:ascii="Book Antiqua" w:hAnsi="Book Antiqua"/>
          <w:caps/>
          <w:color w:val="222222"/>
        </w:rPr>
        <w:t>Согласовано:</w:t>
      </w:r>
    </w:p>
    <w:p w:rsidR="008E35D8" w:rsidRPr="0078096B" w:rsidRDefault="008E35D8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Начальник отдела</w:t>
      </w:r>
      <w:r w:rsidR="0099467E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ЖКХ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: ____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___________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</w:t>
      </w:r>
      <w:r w:rsidR="005036D0"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</w:t>
      </w:r>
      <w:r w:rsidR="0099467E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И.В. Ромаданов</w:t>
      </w:r>
    </w:p>
    <w:p w:rsidR="005036D0" w:rsidRPr="0078096B" w:rsidRDefault="005036D0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6C08EE" w:rsidRDefault="006C08EE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</w:pPr>
    </w:p>
    <w:p w:rsidR="005036D0" w:rsidRPr="0078096B" w:rsidRDefault="005036D0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aps/>
          <w:color w:val="222222"/>
          <w:sz w:val="24"/>
          <w:szCs w:val="24"/>
          <w:lang w:eastAsia="ru-RU"/>
        </w:rPr>
        <w:t>Ознакомлены:</w:t>
      </w:r>
    </w:p>
    <w:p w:rsidR="005036D0" w:rsidRPr="0078096B" w:rsidRDefault="005036D0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  <w:r w:rsidR="0099467E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="0099467E"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отдела</w:t>
      </w:r>
      <w:r w:rsidR="0099467E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ЖКХ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: ______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____________</w:t>
      </w: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="0099467E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__</w:t>
      </w:r>
      <w:r w:rsidR="00CD03DC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_</w:t>
      </w:r>
      <w:r w:rsidR="0099467E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___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М.А. Аметова</w:t>
      </w:r>
    </w:p>
    <w:p w:rsidR="005036D0" w:rsidRPr="0078096B" w:rsidRDefault="005036D0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p w:rsidR="005036D0" w:rsidRDefault="0099467E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  <w:r w:rsidRPr="0078096B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Главный специалист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</w:t>
      </w:r>
      <w:r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отдела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 ЖКХ</w:t>
      </w:r>
      <w:r w:rsidR="005036D0" w:rsidRPr="008E35D8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: _______</w:t>
      </w:r>
      <w:r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 xml:space="preserve">____________________ </w:t>
      </w:r>
      <w:r w:rsidR="002669A7"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  <w:t>Е.Б. Кострица</w:t>
      </w:r>
    </w:p>
    <w:p w:rsidR="002669A7" w:rsidRDefault="002669A7" w:rsidP="0099467E">
      <w:pPr>
        <w:shd w:val="clear" w:color="auto" w:fill="FFFFFF"/>
        <w:spacing w:after="0" w:line="240" w:lineRule="auto"/>
        <w:ind w:firstLine="426"/>
        <w:textAlignment w:val="baseline"/>
        <w:rPr>
          <w:rFonts w:ascii="Book Antiqua" w:eastAsia="Times New Roman" w:hAnsi="Book Antiqua" w:cs="Times New Roman"/>
          <w:color w:val="222222"/>
          <w:sz w:val="24"/>
          <w:szCs w:val="24"/>
          <w:lang w:eastAsia="ru-RU"/>
        </w:rPr>
      </w:pPr>
    </w:p>
    <w:sectPr w:rsidR="002669A7" w:rsidSect="00BA054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CEB" w:rsidRDefault="002E6CEB" w:rsidP="006C08EE">
      <w:pPr>
        <w:spacing w:after="0" w:line="240" w:lineRule="auto"/>
      </w:pPr>
      <w:r>
        <w:separator/>
      </w:r>
    </w:p>
  </w:endnote>
  <w:endnote w:type="continuationSeparator" w:id="0">
    <w:p w:rsidR="002E6CEB" w:rsidRDefault="002E6CEB" w:rsidP="006C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CEB" w:rsidRDefault="002E6CEB" w:rsidP="006C08EE">
      <w:pPr>
        <w:spacing w:after="0" w:line="240" w:lineRule="auto"/>
      </w:pPr>
      <w:r>
        <w:separator/>
      </w:r>
    </w:p>
  </w:footnote>
  <w:footnote w:type="continuationSeparator" w:id="0">
    <w:p w:rsidR="002E6CEB" w:rsidRDefault="002E6CEB" w:rsidP="006C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874312"/>
    </w:sdtPr>
    <w:sdtEndPr/>
    <w:sdtContent>
      <w:p w:rsidR="00AF1778" w:rsidRDefault="007C3B4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1778" w:rsidRDefault="00AF177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A28"/>
    <w:rsid w:val="00001183"/>
    <w:rsid w:val="00091143"/>
    <w:rsid w:val="0012794D"/>
    <w:rsid w:val="00133734"/>
    <w:rsid w:val="0019464D"/>
    <w:rsid w:val="001C5590"/>
    <w:rsid w:val="002328B4"/>
    <w:rsid w:val="00266764"/>
    <w:rsid w:val="002669A7"/>
    <w:rsid w:val="002B0E66"/>
    <w:rsid w:val="002E6CEB"/>
    <w:rsid w:val="003417FC"/>
    <w:rsid w:val="003B11DD"/>
    <w:rsid w:val="003C2901"/>
    <w:rsid w:val="003F0142"/>
    <w:rsid w:val="003F2308"/>
    <w:rsid w:val="004122A6"/>
    <w:rsid w:val="00417D8B"/>
    <w:rsid w:val="00454B22"/>
    <w:rsid w:val="004608E0"/>
    <w:rsid w:val="00464A1D"/>
    <w:rsid w:val="004E35C0"/>
    <w:rsid w:val="005036D0"/>
    <w:rsid w:val="00520F9D"/>
    <w:rsid w:val="0056017E"/>
    <w:rsid w:val="00572703"/>
    <w:rsid w:val="00587D17"/>
    <w:rsid w:val="005C6EDE"/>
    <w:rsid w:val="006067D7"/>
    <w:rsid w:val="00661699"/>
    <w:rsid w:val="00673DDA"/>
    <w:rsid w:val="006C08EE"/>
    <w:rsid w:val="0078096B"/>
    <w:rsid w:val="0078473C"/>
    <w:rsid w:val="007A4C4D"/>
    <w:rsid w:val="007B4FD8"/>
    <w:rsid w:val="007C3B4A"/>
    <w:rsid w:val="008366F9"/>
    <w:rsid w:val="008853E0"/>
    <w:rsid w:val="00892571"/>
    <w:rsid w:val="008E35D8"/>
    <w:rsid w:val="008E68D0"/>
    <w:rsid w:val="008F7A49"/>
    <w:rsid w:val="0090541A"/>
    <w:rsid w:val="00946F37"/>
    <w:rsid w:val="00952F11"/>
    <w:rsid w:val="00966E02"/>
    <w:rsid w:val="0099467E"/>
    <w:rsid w:val="00A37636"/>
    <w:rsid w:val="00A460A0"/>
    <w:rsid w:val="00A56246"/>
    <w:rsid w:val="00A66609"/>
    <w:rsid w:val="00AA573D"/>
    <w:rsid w:val="00AF1778"/>
    <w:rsid w:val="00B1757E"/>
    <w:rsid w:val="00B511AA"/>
    <w:rsid w:val="00B51892"/>
    <w:rsid w:val="00BA0549"/>
    <w:rsid w:val="00C135D1"/>
    <w:rsid w:val="00C623BF"/>
    <w:rsid w:val="00CD03DC"/>
    <w:rsid w:val="00D34E57"/>
    <w:rsid w:val="00DE7492"/>
    <w:rsid w:val="00E21CC4"/>
    <w:rsid w:val="00E30A28"/>
    <w:rsid w:val="00E57FFE"/>
    <w:rsid w:val="00E7637E"/>
    <w:rsid w:val="00EA2BD0"/>
    <w:rsid w:val="00EE1672"/>
    <w:rsid w:val="00F20469"/>
    <w:rsid w:val="00F338A3"/>
    <w:rsid w:val="00FB38E6"/>
    <w:rsid w:val="00FC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7E"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8EE"/>
  </w:style>
  <w:style w:type="paragraph" w:styleId="ac">
    <w:name w:val="footer"/>
    <w:basedOn w:val="a"/>
    <w:link w:val="ad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8EE"/>
  </w:style>
  <w:style w:type="character" w:customStyle="1" w:styleId="5">
    <w:name w:val="Основной текст (5)_"/>
    <w:basedOn w:val="a0"/>
    <w:link w:val="50"/>
    <w:rsid w:val="00BA0549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0549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BA0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F014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42"/>
    <w:pPr>
      <w:widowControl w:val="0"/>
      <w:shd w:val="clear" w:color="auto" w:fill="FFFFFF"/>
      <w:spacing w:before="540" w:after="780" w:line="0" w:lineRule="atLeast"/>
      <w:ind w:hanging="3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0F9D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30A28"/>
    <w:rPr>
      <w:b/>
      <w:bCs/>
    </w:rPr>
  </w:style>
  <w:style w:type="paragraph" w:customStyle="1" w:styleId="justppt">
    <w:name w:val="justp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pt">
    <w:name w:val="righpt"/>
    <w:basedOn w:val="a"/>
    <w:rsid w:val="00E3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C135D1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C135D1"/>
    <w:pPr>
      <w:spacing w:after="0" w:line="240" w:lineRule="auto"/>
    </w:pPr>
    <w:rPr>
      <w:rFonts w:ascii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C1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5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520F9D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a8">
    <w:name w:val="Normal (Web)"/>
    <w:basedOn w:val="a"/>
    <w:uiPriority w:val="99"/>
    <w:rsid w:val="00417D8B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6F9"/>
  </w:style>
  <w:style w:type="character" w:styleId="a9">
    <w:name w:val="Hyperlink"/>
    <w:basedOn w:val="a0"/>
    <w:uiPriority w:val="99"/>
    <w:semiHidden/>
    <w:unhideWhenUsed/>
    <w:rsid w:val="008366F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08EE"/>
  </w:style>
  <w:style w:type="paragraph" w:styleId="ac">
    <w:name w:val="footer"/>
    <w:basedOn w:val="a"/>
    <w:link w:val="ad"/>
    <w:uiPriority w:val="99"/>
    <w:unhideWhenUsed/>
    <w:rsid w:val="006C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08EE"/>
  </w:style>
  <w:style w:type="character" w:customStyle="1" w:styleId="5">
    <w:name w:val="Основной текст (5)_"/>
    <w:basedOn w:val="a0"/>
    <w:link w:val="50"/>
    <w:rsid w:val="00BA0549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0549"/>
    <w:pPr>
      <w:widowControl w:val="0"/>
      <w:shd w:val="clear" w:color="auto" w:fill="FFFFFF"/>
      <w:spacing w:before="180" w:after="180" w:line="0" w:lineRule="atLeast"/>
      <w:jc w:val="center"/>
    </w:pPr>
    <w:rPr>
      <w:b/>
      <w:bCs/>
    </w:rPr>
  </w:style>
  <w:style w:type="paragraph" w:customStyle="1" w:styleId="ConsPlusTitle">
    <w:name w:val="ConsPlusTitle"/>
    <w:rsid w:val="00BA05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3F014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0142"/>
    <w:pPr>
      <w:widowControl w:val="0"/>
      <w:shd w:val="clear" w:color="auto" w:fill="FFFFFF"/>
      <w:spacing w:before="540" w:after="780" w:line="0" w:lineRule="atLeast"/>
      <w:ind w:hanging="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10</cp:revision>
  <cp:lastPrinted>2017-04-05T12:54:00Z</cp:lastPrinted>
  <dcterms:created xsi:type="dcterms:W3CDTF">2017-04-04T12:53:00Z</dcterms:created>
  <dcterms:modified xsi:type="dcterms:W3CDTF">2017-04-06T05:36:00Z</dcterms:modified>
</cp:coreProperties>
</file>