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EE" w:rsidRPr="00464F8B" w:rsidRDefault="001B3BEE" w:rsidP="001B3BEE">
      <w:pPr>
        <w:pStyle w:val="a3"/>
        <w:jc w:val="center"/>
        <w:rPr>
          <w:rFonts w:ascii="Book Antiqua" w:hAnsi="Book Antiqua"/>
          <w:b/>
          <w:sz w:val="32"/>
          <w:szCs w:val="32"/>
          <w:u w:val="single"/>
        </w:rPr>
      </w:pPr>
      <w:r w:rsidRPr="00464F8B">
        <w:rPr>
          <w:rFonts w:ascii="Book Antiqua" w:hAnsi="Book Antiqua"/>
          <w:noProof/>
        </w:rPr>
        <w:drawing>
          <wp:inline distT="0" distB="0" distL="0" distR="0" wp14:anchorId="276A8AFA" wp14:editId="3D627309">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B3BEE" w:rsidRPr="00464F8B" w:rsidRDefault="001B3BEE" w:rsidP="001B3BEE">
      <w:pPr>
        <w:pStyle w:val="a3"/>
        <w:jc w:val="center"/>
        <w:outlineLvl w:val="0"/>
        <w:rPr>
          <w:rFonts w:ascii="Book Antiqua" w:hAnsi="Book Antiqua"/>
          <w:b/>
          <w:i/>
          <w:sz w:val="28"/>
          <w:szCs w:val="28"/>
          <w:u w:val="single"/>
        </w:rPr>
      </w:pPr>
      <w:r w:rsidRPr="00464F8B">
        <w:rPr>
          <w:rFonts w:ascii="Book Antiqua" w:hAnsi="Book Antiqua"/>
          <w:b/>
          <w:i/>
          <w:sz w:val="28"/>
          <w:szCs w:val="28"/>
          <w:u w:val="single"/>
        </w:rPr>
        <w:t>МЕСТНАЯ АДМИНИСТРАЦИЯ</w:t>
      </w:r>
    </w:p>
    <w:p w:rsidR="001B3BEE" w:rsidRPr="00464F8B" w:rsidRDefault="001B3BEE" w:rsidP="001B3BEE">
      <w:pPr>
        <w:pStyle w:val="a3"/>
        <w:jc w:val="center"/>
        <w:outlineLvl w:val="0"/>
        <w:rPr>
          <w:rFonts w:ascii="Book Antiqua" w:hAnsi="Book Antiqua"/>
          <w:b/>
          <w:i/>
          <w:sz w:val="28"/>
          <w:szCs w:val="28"/>
          <w:u w:val="single"/>
        </w:rPr>
      </w:pPr>
      <w:r w:rsidRPr="00464F8B">
        <w:rPr>
          <w:rFonts w:ascii="Book Antiqua" w:hAnsi="Book Antiqua"/>
          <w:b/>
          <w:i/>
          <w:sz w:val="28"/>
          <w:szCs w:val="28"/>
          <w:u w:val="single"/>
        </w:rPr>
        <w:t>КАЧИНСКОГО МУНИЦИПАЛЬНОГО ОКРУГА</w:t>
      </w:r>
    </w:p>
    <w:p w:rsidR="001B3BEE" w:rsidRPr="00464F8B" w:rsidRDefault="001B3BEE" w:rsidP="001B3BEE">
      <w:pPr>
        <w:pStyle w:val="a3"/>
        <w:jc w:val="center"/>
        <w:rPr>
          <w:rFonts w:ascii="Book Antiqua" w:hAnsi="Book Antiqua"/>
          <w:b/>
          <w:i/>
          <w:u w:val="single"/>
        </w:rPr>
      </w:pPr>
    </w:p>
    <w:p w:rsidR="001B3BEE" w:rsidRPr="00464F8B" w:rsidRDefault="001B3BEE" w:rsidP="001B3BEE">
      <w:pPr>
        <w:pStyle w:val="a3"/>
        <w:jc w:val="center"/>
        <w:outlineLvl w:val="0"/>
        <w:rPr>
          <w:rFonts w:ascii="Book Antiqua" w:hAnsi="Book Antiqua"/>
          <w:b/>
          <w:i/>
          <w:sz w:val="40"/>
          <w:szCs w:val="40"/>
        </w:rPr>
      </w:pPr>
      <w:r w:rsidRPr="00464F8B">
        <w:rPr>
          <w:rFonts w:ascii="Book Antiqua" w:hAnsi="Book Antiqua"/>
          <w:b/>
          <w:i/>
          <w:sz w:val="40"/>
          <w:szCs w:val="40"/>
        </w:rPr>
        <w:t>ПОСТАНОВЛЕНИЕ</w:t>
      </w:r>
    </w:p>
    <w:p w:rsidR="001B3BEE" w:rsidRPr="00464F8B" w:rsidRDefault="001B3BEE" w:rsidP="001B3BEE">
      <w:pPr>
        <w:pStyle w:val="a3"/>
        <w:jc w:val="center"/>
        <w:rPr>
          <w:rFonts w:ascii="Book Antiqua" w:hAnsi="Book Antiqua"/>
          <w:b/>
          <w:i/>
          <w:sz w:val="6"/>
          <w:szCs w:val="6"/>
        </w:rPr>
      </w:pPr>
    </w:p>
    <w:p w:rsidR="001B3BEE" w:rsidRPr="00464F8B" w:rsidRDefault="00305FBE" w:rsidP="001B3BEE">
      <w:pPr>
        <w:pStyle w:val="a3"/>
        <w:jc w:val="center"/>
        <w:rPr>
          <w:rFonts w:ascii="Book Antiqua" w:hAnsi="Book Antiqua"/>
          <w:b/>
          <w:i/>
          <w:sz w:val="40"/>
          <w:szCs w:val="40"/>
        </w:rPr>
      </w:pPr>
      <w:r>
        <w:rPr>
          <w:rFonts w:ascii="Book Antiqua" w:hAnsi="Book Antiqua"/>
          <w:b/>
          <w:i/>
          <w:sz w:val="40"/>
          <w:szCs w:val="40"/>
        </w:rPr>
        <w:t xml:space="preserve">№ </w:t>
      </w:r>
      <w:r w:rsidR="00301526">
        <w:rPr>
          <w:rFonts w:ascii="Book Antiqua" w:hAnsi="Book Antiqua"/>
          <w:b/>
          <w:i/>
          <w:sz w:val="40"/>
          <w:szCs w:val="40"/>
        </w:rPr>
        <w:t>9</w:t>
      </w:r>
      <w:r w:rsidR="00F51A77">
        <w:rPr>
          <w:rFonts w:ascii="Book Antiqua" w:hAnsi="Book Antiqua"/>
          <w:b/>
          <w:i/>
          <w:sz w:val="40"/>
          <w:szCs w:val="40"/>
        </w:rPr>
        <w:t>3</w:t>
      </w:r>
      <w:r w:rsidR="001B3BEE" w:rsidRPr="00464F8B">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1B3BEE" w:rsidRPr="00EC59F6" w:rsidTr="00EF6D5E">
        <w:tc>
          <w:tcPr>
            <w:tcW w:w="5110" w:type="dxa"/>
            <w:hideMark/>
          </w:tcPr>
          <w:p w:rsidR="001B3BEE" w:rsidRPr="00EC59F6" w:rsidRDefault="00301526" w:rsidP="00EF6D5E">
            <w:pPr>
              <w:pStyle w:val="a3"/>
              <w:rPr>
                <w:rFonts w:ascii="Book Antiqua" w:hAnsi="Book Antiqua"/>
                <w:b/>
                <w:sz w:val="24"/>
                <w:szCs w:val="24"/>
                <w:u w:val="single"/>
              </w:rPr>
            </w:pPr>
            <w:r>
              <w:rPr>
                <w:rFonts w:ascii="Book Antiqua" w:hAnsi="Book Antiqua"/>
                <w:sz w:val="24"/>
                <w:szCs w:val="24"/>
              </w:rPr>
              <w:t>06  октября</w:t>
            </w:r>
            <w:r w:rsidR="00DF1FA4">
              <w:rPr>
                <w:rFonts w:ascii="Book Antiqua" w:hAnsi="Book Antiqua"/>
                <w:sz w:val="24"/>
                <w:szCs w:val="24"/>
              </w:rPr>
              <w:t xml:space="preserve"> </w:t>
            </w:r>
            <w:r w:rsidR="00305FBE" w:rsidRPr="00EC59F6">
              <w:rPr>
                <w:rFonts w:ascii="Book Antiqua" w:hAnsi="Book Antiqua"/>
                <w:sz w:val="24"/>
                <w:szCs w:val="24"/>
              </w:rPr>
              <w:t xml:space="preserve"> </w:t>
            </w:r>
            <w:r w:rsidR="001B3BEE" w:rsidRPr="00EC59F6">
              <w:rPr>
                <w:rFonts w:ascii="Book Antiqua" w:hAnsi="Book Antiqua"/>
                <w:sz w:val="24"/>
                <w:szCs w:val="24"/>
              </w:rPr>
              <w:t>2017 года</w:t>
            </w:r>
          </w:p>
        </w:tc>
        <w:tc>
          <w:tcPr>
            <w:tcW w:w="4244" w:type="dxa"/>
            <w:hideMark/>
          </w:tcPr>
          <w:p w:rsidR="001B3BEE" w:rsidRPr="00EC59F6" w:rsidRDefault="001B3BEE" w:rsidP="00EF6D5E">
            <w:pPr>
              <w:pStyle w:val="a3"/>
              <w:jc w:val="right"/>
              <w:rPr>
                <w:rFonts w:ascii="Book Antiqua" w:hAnsi="Book Antiqua"/>
                <w:b/>
                <w:sz w:val="24"/>
                <w:szCs w:val="24"/>
                <w:u w:val="single"/>
              </w:rPr>
            </w:pPr>
            <w:r w:rsidRPr="00EC59F6">
              <w:rPr>
                <w:rFonts w:ascii="Book Antiqua" w:hAnsi="Book Antiqua"/>
                <w:sz w:val="24"/>
                <w:szCs w:val="24"/>
              </w:rPr>
              <w:t>пгт.</w:t>
            </w:r>
            <w:r w:rsidR="00DF1FA4">
              <w:rPr>
                <w:rFonts w:ascii="Book Antiqua" w:hAnsi="Book Antiqua"/>
                <w:sz w:val="24"/>
                <w:szCs w:val="24"/>
              </w:rPr>
              <w:t xml:space="preserve"> </w:t>
            </w:r>
            <w:r w:rsidRPr="00EC59F6">
              <w:rPr>
                <w:rFonts w:ascii="Book Antiqua" w:hAnsi="Book Antiqua"/>
                <w:sz w:val="24"/>
                <w:szCs w:val="24"/>
              </w:rPr>
              <w:t>Кача</w:t>
            </w:r>
          </w:p>
        </w:tc>
      </w:tr>
      <w:tr w:rsidR="001B3BEE" w:rsidRPr="00EC59F6" w:rsidTr="00EF6D5E">
        <w:tc>
          <w:tcPr>
            <w:tcW w:w="9354" w:type="dxa"/>
            <w:gridSpan w:val="2"/>
          </w:tcPr>
          <w:p w:rsidR="001B3BEE" w:rsidRPr="00EC59F6" w:rsidRDefault="001B3BEE" w:rsidP="00EF6D5E">
            <w:pPr>
              <w:pStyle w:val="a3"/>
              <w:jc w:val="center"/>
              <w:rPr>
                <w:rFonts w:ascii="Book Antiqua" w:hAnsi="Book Antiqua"/>
                <w:b/>
                <w:sz w:val="24"/>
                <w:szCs w:val="24"/>
              </w:rPr>
            </w:pPr>
          </w:p>
          <w:p w:rsidR="001B3BEE" w:rsidRPr="00EC59F6" w:rsidRDefault="000E4DF0" w:rsidP="000E4DF0">
            <w:pPr>
              <w:pStyle w:val="a3"/>
              <w:widowControl w:val="0"/>
              <w:jc w:val="center"/>
              <w:rPr>
                <w:rFonts w:ascii="Book Antiqua" w:hAnsi="Book Antiqua"/>
                <w:b/>
                <w:sz w:val="24"/>
                <w:szCs w:val="24"/>
              </w:rPr>
            </w:pPr>
            <w:r w:rsidRPr="00D606FD">
              <w:rPr>
                <w:rFonts w:ascii="Book Antiqua" w:hAnsi="Book Antiqua"/>
                <w:b/>
                <w:sz w:val="24"/>
                <w:szCs w:val="24"/>
              </w:rPr>
              <w:t xml:space="preserve">О внесении изменений в Постановление местной администрации Качинского муниципального округа от </w:t>
            </w:r>
            <w:r>
              <w:rPr>
                <w:rFonts w:ascii="Book Antiqua" w:hAnsi="Book Antiqua"/>
                <w:b/>
                <w:sz w:val="24"/>
                <w:szCs w:val="24"/>
              </w:rPr>
              <w:t>27</w:t>
            </w:r>
            <w:r w:rsidRPr="00D606FD">
              <w:rPr>
                <w:rFonts w:ascii="Book Antiqua" w:hAnsi="Book Antiqua"/>
                <w:b/>
                <w:sz w:val="24"/>
                <w:szCs w:val="24"/>
              </w:rPr>
              <w:t>.0</w:t>
            </w:r>
            <w:r>
              <w:rPr>
                <w:rFonts w:ascii="Book Antiqua" w:hAnsi="Book Antiqua"/>
                <w:b/>
                <w:sz w:val="24"/>
                <w:szCs w:val="24"/>
              </w:rPr>
              <w:t>3</w:t>
            </w:r>
            <w:r w:rsidRPr="00D606FD">
              <w:rPr>
                <w:rFonts w:ascii="Book Antiqua" w:hAnsi="Book Antiqua"/>
                <w:b/>
                <w:sz w:val="24"/>
                <w:szCs w:val="24"/>
              </w:rPr>
              <w:t xml:space="preserve">.2017 № </w:t>
            </w:r>
            <w:r>
              <w:rPr>
                <w:rFonts w:ascii="Book Antiqua" w:hAnsi="Book Antiqua"/>
                <w:b/>
                <w:sz w:val="24"/>
                <w:szCs w:val="24"/>
              </w:rPr>
              <w:t>33</w:t>
            </w:r>
            <w:r w:rsidRPr="00D606FD">
              <w:rPr>
                <w:rFonts w:ascii="Book Antiqua" w:hAnsi="Book Antiqua"/>
                <w:b/>
                <w:sz w:val="24"/>
                <w:szCs w:val="24"/>
              </w:rPr>
              <w:t xml:space="preserve">-МА </w:t>
            </w:r>
            <w:r>
              <w:rPr>
                <w:rFonts w:ascii="Book Antiqua" w:hAnsi="Book Antiqua"/>
                <w:b/>
                <w:sz w:val="24"/>
                <w:szCs w:val="24"/>
              </w:rPr>
              <w:t>«</w:t>
            </w:r>
            <w:r w:rsidR="001B3BEE" w:rsidRPr="00EC59F6">
              <w:rPr>
                <w:rFonts w:ascii="Book Antiqua" w:hAnsi="Book Antiqua"/>
                <w:b/>
                <w:sz w:val="24"/>
                <w:szCs w:val="24"/>
              </w:rPr>
              <w:t>О</w:t>
            </w:r>
            <w:r w:rsidR="00914CCD" w:rsidRPr="00EC59F6">
              <w:rPr>
                <w:rFonts w:ascii="Book Antiqua" w:hAnsi="Book Antiqua"/>
                <w:b/>
                <w:sz w:val="24"/>
                <w:szCs w:val="24"/>
              </w:rPr>
              <w:t>б утверждении Порядка  организации работ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Качинского муниципального округа</w:t>
            </w:r>
            <w:r>
              <w:rPr>
                <w:rFonts w:ascii="Book Antiqua" w:hAnsi="Book Antiqua"/>
                <w:b/>
                <w:sz w:val="24"/>
                <w:szCs w:val="24"/>
              </w:rPr>
              <w:t>»</w:t>
            </w:r>
          </w:p>
        </w:tc>
      </w:tr>
    </w:tbl>
    <w:p w:rsidR="001B3BEE" w:rsidRPr="00EC59F6" w:rsidRDefault="001B3BEE" w:rsidP="001B3BEE">
      <w:pPr>
        <w:pStyle w:val="50"/>
        <w:shd w:val="clear" w:color="auto" w:fill="auto"/>
        <w:spacing w:after="0" w:line="240" w:lineRule="auto"/>
        <w:ind w:firstLine="709"/>
        <w:jc w:val="both"/>
        <w:rPr>
          <w:rFonts w:ascii="Book Antiqua" w:hAnsi="Book Antiqua"/>
          <w:b w:val="0"/>
          <w:bCs w:val="0"/>
          <w:color w:val="000000"/>
          <w:sz w:val="24"/>
          <w:szCs w:val="24"/>
          <w:lang w:bidi="ru-RU"/>
        </w:rPr>
      </w:pPr>
      <w:proofErr w:type="gramStart"/>
      <w:r w:rsidRPr="00EC59F6">
        <w:rPr>
          <w:rFonts w:ascii="Book Antiqua" w:hAnsi="Book Antiqua"/>
          <w:b w:val="0"/>
          <w:bCs w:val="0"/>
          <w:color w:val="000000"/>
          <w:sz w:val="24"/>
          <w:szCs w:val="24"/>
          <w:lang w:bidi="ru-RU"/>
        </w:rPr>
        <w:t xml:space="preserve">В соответствии с </w:t>
      </w:r>
      <w:r w:rsidR="00B93C0A" w:rsidRPr="00EC59F6">
        <w:rPr>
          <w:rFonts w:ascii="Book Antiqua" w:hAnsi="Book Antiqua"/>
          <w:b w:val="0"/>
          <w:bCs w:val="0"/>
          <w:color w:val="000000"/>
          <w:sz w:val="24"/>
          <w:szCs w:val="24"/>
          <w:lang w:bidi="ru-RU"/>
        </w:rPr>
        <w:t xml:space="preserve">Гражданским кодексом Российской Федерации, земельным кодексом Российской Федерации, Федеральным </w:t>
      </w:r>
      <w:r w:rsidR="00D12223" w:rsidRPr="00EC59F6">
        <w:rPr>
          <w:rFonts w:ascii="Book Antiqua" w:hAnsi="Book Antiqua"/>
          <w:b w:val="0"/>
          <w:bCs w:val="0"/>
          <w:color w:val="000000"/>
          <w:sz w:val="24"/>
          <w:szCs w:val="24"/>
          <w:lang w:bidi="ru-RU"/>
        </w:rPr>
        <w:t>Законо</w:t>
      </w:r>
      <w:r w:rsidRPr="00EC59F6">
        <w:rPr>
          <w:rFonts w:ascii="Book Antiqua" w:hAnsi="Book Antiqua"/>
          <w:b w:val="0"/>
          <w:bCs w:val="0"/>
          <w:color w:val="000000"/>
          <w:sz w:val="24"/>
          <w:szCs w:val="24"/>
          <w:lang w:bidi="ru-RU"/>
        </w:rPr>
        <w:t xml:space="preserve">м </w:t>
      </w:r>
      <w:r w:rsidR="00B93C0A" w:rsidRPr="00EC59F6">
        <w:rPr>
          <w:rFonts w:ascii="Book Antiqua" w:hAnsi="Book Antiqua"/>
          <w:b w:val="0"/>
          <w:bCs w:val="0"/>
          <w:color w:val="000000"/>
          <w:sz w:val="24"/>
          <w:szCs w:val="24"/>
          <w:lang w:bidi="ru-RU"/>
        </w:rPr>
        <w:t xml:space="preserve">от 06.10.2003 № 131-ФЗ «Об общих принципах местного самоуправления в Российской Федерации», законами </w:t>
      </w:r>
      <w:r w:rsidRPr="00EC59F6">
        <w:rPr>
          <w:rFonts w:ascii="Book Antiqua" w:hAnsi="Book Antiqua"/>
          <w:b w:val="0"/>
          <w:bCs w:val="0"/>
          <w:color w:val="000000"/>
          <w:sz w:val="24"/>
          <w:szCs w:val="24"/>
          <w:lang w:bidi="ru-RU"/>
        </w:rPr>
        <w:t xml:space="preserve">города Севастополя </w:t>
      </w:r>
      <w:r w:rsidR="00B93C0A" w:rsidRPr="00EC59F6">
        <w:rPr>
          <w:rFonts w:ascii="Book Antiqua" w:hAnsi="Book Antiqua"/>
          <w:b w:val="0"/>
          <w:bCs w:val="0"/>
          <w:color w:val="000000"/>
          <w:sz w:val="24"/>
          <w:szCs w:val="24"/>
          <w:lang w:bidi="ru-RU"/>
        </w:rPr>
        <w:t xml:space="preserve">от 30.12.2014 № 102-ЗС «О местном самоуправлении в городе Севастополе», </w:t>
      </w:r>
      <w:r w:rsidRPr="00EC59F6">
        <w:rPr>
          <w:rFonts w:ascii="Book Antiqua" w:hAnsi="Book Antiqua"/>
          <w:b w:val="0"/>
          <w:bCs w:val="0"/>
          <w:color w:val="000000"/>
          <w:sz w:val="24"/>
          <w:szCs w:val="24"/>
          <w:lang w:bidi="ru-RU"/>
        </w:rPr>
        <w:t>от 29.12.2016 № 314-ЗС «О наделении органов местного самоуправления в городе Севастополе отдельными государственными полномочиями города Севастополя»,</w:t>
      </w:r>
      <w:r w:rsidR="00C71E90" w:rsidRPr="00C71E90">
        <w:rPr>
          <w:rFonts w:ascii="Book Antiqua" w:eastAsia="Calibri" w:hAnsi="Book Antiqua"/>
          <w:sz w:val="23"/>
          <w:szCs w:val="23"/>
        </w:rPr>
        <w:t xml:space="preserve"> </w:t>
      </w:r>
      <w:r w:rsidR="00C71E90" w:rsidRPr="00AC0682">
        <w:rPr>
          <w:rFonts w:ascii="Book Antiqua" w:eastAsia="Calibri" w:hAnsi="Book Antiqua"/>
          <w:b w:val="0"/>
          <w:sz w:val="23"/>
          <w:szCs w:val="23"/>
        </w:rPr>
        <w:t>постановлением Правительства Севастополя от 09.10.2014 №385 «Об организации</w:t>
      </w:r>
      <w:proofErr w:type="gramEnd"/>
      <w:r w:rsidR="00C71E90" w:rsidRPr="00AC0682">
        <w:rPr>
          <w:rFonts w:ascii="Book Antiqua" w:eastAsia="Calibri" w:hAnsi="Book Antiqua"/>
          <w:b w:val="0"/>
          <w:sz w:val="23"/>
          <w:szCs w:val="23"/>
        </w:rPr>
        <w:t xml:space="preserve"> работы по выявлению и пресечению самовольного строительства на территории города Севастополя»,  Постановлением Правительства Севастополя от 20.07.2017 №541-ПП «О внесении изменений в Постановление Правительства Севастополя от 09.10.2014 №385 «Об организации работы по выявлению и пресечению самовольного строительства на территории </w:t>
      </w:r>
      <w:proofErr w:type="gramStart"/>
      <w:r w:rsidR="00C71E90" w:rsidRPr="00AC0682">
        <w:rPr>
          <w:rFonts w:ascii="Book Antiqua" w:eastAsia="Calibri" w:hAnsi="Book Antiqua"/>
          <w:b w:val="0"/>
          <w:sz w:val="23"/>
          <w:szCs w:val="23"/>
        </w:rPr>
        <w:t xml:space="preserve">города Севастополя», Постановлением Правительства Севастополя от 20.07.2017 №547-ПП «О внесении изменений в Постановление Правительства Севастополя от 09.10.2014 №385 «Об организации работы по выявлению и пресечению самовольного строительства на территории города Севастополя», </w:t>
      </w:r>
      <w:r w:rsidR="00AC0682" w:rsidRPr="00AC0682">
        <w:rPr>
          <w:rFonts w:ascii="Book Antiqua" w:eastAsia="Calibri" w:hAnsi="Book Antiqua"/>
          <w:b w:val="0"/>
          <w:sz w:val="23"/>
          <w:szCs w:val="23"/>
        </w:rPr>
        <w:t>Постановлением Правительства Севастополя от 20.07.2017г. №540-ПП «О внесении изменений в постановление Правительства Севастополя от 02.03.2017 №170-ПП «Об утверждении Положения о Городской комиссии по пресечению самовольного строительства»,</w:t>
      </w:r>
      <w:r w:rsidR="00AC0682">
        <w:rPr>
          <w:rFonts w:ascii="Book Antiqua" w:eastAsia="Calibri" w:hAnsi="Book Antiqua"/>
          <w:sz w:val="23"/>
          <w:szCs w:val="23"/>
        </w:rPr>
        <w:t xml:space="preserve"> </w:t>
      </w:r>
      <w:r w:rsidRPr="00EC59F6">
        <w:rPr>
          <w:rFonts w:ascii="Book Antiqua" w:hAnsi="Book Antiqua"/>
          <w:b w:val="0"/>
          <w:bCs w:val="0"/>
          <w:color w:val="000000"/>
          <w:sz w:val="24"/>
          <w:szCs w:val="24"/>
          <w:lang w:bidi="ru-RU"/>
        </w:rPr>
        <w:t xml:space="preserve"> Постановлени</w:t>
      </w:r>
      <w:r w:rsidR="00B93C0A" w:rsidRPr="00EC59F6">
        <w:rPr>
          <w:rFonts w:ascii="Book Antiqua" w:hAnsi="Book Antiqua"/>
          <w:b w:val="0"/>
          <w:bCs w:val="0"/>
          <w:color w:val="000000"/>
          <w:sz w:val="24"/>
          <w:szCs w:val="24"/>
          <w:lang w:bidi="ru-RU"/>
        </w:rPr>
        <w:t>ем</w:t>
      </w:r>
      <w:r w:rsidRPr="00EC59F6">
        <w:rPr>
          <w:rFonts w:ascii="Book Antiqua" w:hAnsi="Book Antiqua"/>
          <w:b w:val="0"/>
          <w:bCs w:val="0"/>
          <w:color w:val="000000"/>
          <w:sz w:val="24"/>
          <w:szCs w:val="24"/>
          <w:lang w:bidi="ru-RU"/>
        </w:rPr>
        <w:t xml:space="preserve"> Пр</w:t>
      </w:r>
      <w:r w:rsidR="00D12223" w:rsidRPr="00EC59F6">
        <w:rPr>
          <w:rFonts w:ascii="Book Antiqua" w:hAnsi="Book Antiqua"/>
          <w:b w:val="0"/>
          <w:bCs w:val="0"/>
          <w:color w:val="000000"/>
          <w:sz w:val="24"/>
          <w:szCs w:val="24"/>
          <w:lang w:bidi="ru-RU"/>
        </w:rPr>
        <w:t>авительства</w:t>
      </w:r>
      <w:proofErr w:type="gramEnd"/>
      <w:r w:rsidR="00D12223" w:rsidRPr="00EC59F6">
        <w:rPr>
          <w:rFonts w:ascii="Book Antiqua" w:hAnsi="Book Antiqua"/>
          <w:b w:val="0"/>
          <w:bCs w:val="0"/>
          <w:color w:val="000000"/>
          <w:sz w:val="24"/>
          <w:szCs w:val="24"/>
          <w:lang w:bidi="ru-RU"/>
        </w:rPr>
        <w:t xml:space="preserve"> </w:t>
      </w:r>
      <w:proofErr w:type="gramStart"/>
      <w:r w:rsidR="00D12223" w:rsidRPr="00EC59F6">
        <w:rPr>
          <w:rFonts w:ascii="Book Antiqua" w:hAnsi="Book Antiqua"/>
          <w:b w:val="0"/>
          <w:bCs w:val="0"/>
          <w:color w:val="000000"/>
          <w:sz w:val="24"/>
          <w:szCs w:val="24"/>
          <w:lang w:bidi="ru-RU"/>
        </w:rPr>
        <w:t xml:space="preserve">Севастополя </w:t>
      </w:r>
      <w:r w:rsidR="00B93C0A" w:rsidRPr="00EC59F6">
        <w:rPr>
          <w:rFonts w:ascii="Book Antiqua" w:hAnsi="Book Antiqua"/>
          <w:b w:val="0"/>
          <w:bCs w:val="0"/>
          <w:color w:val="000000"/>
          <w:sz w:val="24"/>
          <w:szCs w:val="24"/>
          <w:lang w:bidi="ru-RU"/>
        </w:rPr>
        <w:t>от 16.03.2017 № 208-ПП «Об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w:t>
      </w:r>
      <w:r w:rsidRPr="00EC59F6">
        <w:rPr>
          <w:rFonts w:ascii="Book Antiqua" w:hAnsi="Book Antiqua"/>
          <w:b w:val="0"/>
          <w:bCs w:val="0"/>
          <w:color w:val="000000"/>
          <w:sz w:val="24"/>
          <w:szCs w:val="24"/>
          <w:lang w:bidi="ru-RU"/>
        </w:rPr>
        <w:t>, Уставом внутригородского муниципального образования города Севастополя Качинский муниципальный округ, 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w:t>
      </w:r>
      <w:proofErr w:type="gramEnd"/>
      <w:r w:rsidRPr="00EC59F6">
        <w:rPr>
          <w:rFonts w:ascii="Book Antiqua" w:hAnsi="Book Antiqua"/>
          <w:b w:val="0"/>
          <w:bCs w:val="0"/>
          <w:color w:val="000000"/>
          <w:sz w:val="24"/>
          <w:szCs w:val="24"/>
          <w:lang w:bidi="ru-RU"/>
        </w:rPr>
        <w:t xml:space="preserve"> 13.05.2015 № 14, </w:t>
      </w:r>
    </w:p>
    <w:p w:rsidR="00856799" w:rsidRPr="00EC59F6" w:rsidRDefault="001B3BEE" w:rsidP="00856799">
      <w:pPr>
        <w:pStyle w:val="50"/>
        <w:shd w:val="clear" w:color="auto" w:fill="auto"/>
        <w:spacing w:after="0" w:line="240" w:lineRule="auto"/>
        <w:ind w:firstLine="709"/>
        <w:jc w:val="both"/>
        <w:rPr>
          <w:rFonts w:ascii="Book Antiqua" w:hAnsi="Book Antiqua"/>
          <w:sz w:val="24"/>
          <w:szCs w:val="24"/>
        </w:rPr>
      </w:pPr>
      <w:r w:rsidRPr="00EC59F6">
        <w:rPr>
          <w:rFonts w:ascii="Book Antiqua" w:hAnsi="Book Antiqua"/>
          <w:sz w:val="24"/>
          <w:szCs w:val="24"/>
        </w:rPr>
        <w:lastRenderedPageBreak/>
        <w:t>местная администрация Качинского муниципального округа</w:t>
      </w:r>
    </w:p>
    <w:p w:rsidR="001B3BEE" w:rsidRPr="00EC59F6" w:rsidRDefault="001B3BEE" w:rsidP="001B3BEE">
      <w:pPr>
        <w:spacing w:line="100" w:lineRule="atLeast"/>
        <w:jc w:val="center"/>
        <w:rPr>
          <w:rFonts w:ascii="Book Antiqua" w:hAnsi="Book Antiqua"/>
          <w:b/>
        </w:rPr>
      </w:pPr>
    </w:p>
    <w:p w:rsidR="001B3BEE" w:rsidRPr="00EC59F6" w:rsidRDefault="001B3BEE" w:rsidP="001B3BEE">
      <w:pPr>
        <w:spacing w:line="100" w:lineRule="atLeast"/>
        <w:jc w:val="center"/>
        <w:rPr>
          <w:rFonts w:ascii="Book Antiqua" w:hAnsi="Book Antiqua"/>
          <w:b/>
        </w:rPr>
      </w:pPr>
      <w:r w:rsidRPr="00EC59F6">
        <w:rPr>
          <w:rFonts w:ascii="Book Antiqua" w:hAnsi="Book Antiqua"/>
          <w:b/>
        </w:rPr>
        <w:t>ПОСТАНОВЛЯЕТ:</w:t>
      </w:r>
    </w:p>
    <w:p w:rsidR="001B3BEE" w:rsidRPr="00EC59F6" w:rsidRDefault="001B3BEE" w:rsidP="00856799">
      <w:pPr>
        <w:spacing w:line="100" w:lineRule="atLeast"/>
        <w:rPr>
          <w:rFonts w:ascii="Book Antiqua" w:hAnsi="Book Antiqua"/>
        </w:rPr>
      </w:pPr>
    </w:p>
    <w:p w:rsidR="00856799" w:rsidRPr="00DF1FA4" w:rsidRDefault="001B3BEE" w:rsidP="00D6513C">
      <w:pPr>
        <w:pStyle w:val="a3"/>
        <w:ind w:firstLine="709"/>
        <w:jc w:val="both"/>
        <w:rPr>
          <w:rFonts w:ascii="Book Antiqua" w:hAnsi="Book Antiqua"/>
          <w:color w:val="000000"/>
          <w:sz w:val="24"/>
          <w:szCs w:val="24"/>
          <w:lang w:bidi="ru-RU"/>
        </w:rPr>
      </w:pPr>
      <w:r w:rsidRPr="00DF1FA4">
        <w:rPr>
          <w:rFonts w:ascii="Book Antiqua" w:hAnsi="Book Antiqua"/>
          <w:color w:val="000000"/>
          <w:sz w:val="24"/>
          <w:szCs w:val="24"/>
          <w:lang w:bidi="ru-RU"/>
        </w:rPr>
        <w:t xml:space="preserve">1. </w:t>
      </w:r>
      <w:proofErr w:type="gramStart"/>
      <w:r w:rsidR="000E4DF0" w:rsidRPr="00DF1FA4">
        <w:rPr>
          <w:rFonts w:ascii="Book Antiqua" w:hAnsi="Book Antiqua"/>
          <w:color w:val="000000"/>
          <w:sz w:val="24"/>
          <w:szCs w:val="24"/>
          <w:lang w:bidi="ru-RU"/>
        </w:rPr>
        <w:t xml:space="preserve">Внести изменения в Постановление Местной администрации </w:t>
      </w:r>
      <w:r w:rsidR="000E4DF0" w:rsidRPr="00DF1FA4">
        <w:rPr>
          <w:rFonts w:ascii="Book Antiqua" w:hAnsi="Book Antiqua"/>
          <w:sz w:val="24"/>
          <w:szCs w:val="24"/>
        </w:rPr>
        <w:t>Качинского муниципального округа от 27.03.2017 № 33-МА</w:t>
      </w:r>
      <w:r w:rsidR="000E4DF0" w:rsidRPr="00DF1FA4">
        <w:rPr>
          <w:rFonts w:ascii="Book Antiqua" w:hAnsi="Book Antiqua"/>
          <w:color w:val="000000"/>
          <w:sz w:val="24"/>
          <w:szCs w:val="24"/>
          <w:lang w:bidi="ru-RU"/>
        </w:rPr>
        <w:t xml:space="preserve"> «Об утверждении</w:t>
      </w:r>
      <w:r w:rsidRPr="00DF1FA4">
        <w:rPr>
          <w:rFonts w:ascii="Book Antiqua" w:hAnsi="Book Antiqua"/>
          <w:color w:val="000000"/>
          <w:sz w:val="24"/>
          <w:szCs w:val="24"/>
          <w:lang w:bidi="ru-RU"/>
        </w:rPr>
        <w:t xml:space="preserve"> Порядк</w:t>
      </w:r>
      <w:r w:rsidR="000E4DF0" w:rsidRPr="00DF1FA4">
        <w:rPr>
          <w:rFonts w:ascii="Book Antiqua" w:hAnsi="Book Antiqua"/>
          <w:color w:val="000000"/>
          <w:sz w:val="24"/>
          <w:szCs w:val="24"/>
          <w:lang w:bidi="ru-RU"/>
        </w:rPr>
        <w:t>а</w:t>
      </w:r>
      <w:r w:rsidRPr="00DF1FA4">
        <w:rPr>
          <w:rFonts w:ascii="Book Antiqua" w:hAnsi="Book Antiqua"/>
          <w:color w:val="000000"/>
          <w:sz w:val="24"/>
          <w:szCs w:val="24"/>
          <w:lang w:bidi="ru-RU"/>
        </w:rPr>
        <w:t xml:space="preserve"> </w:t>
      </w:r>
      <w:r w:rsidR="00D4013F" w:rsidRPr="00DF1FA4">
        <w:rPr>
          <w:rFonts w:ascii="Book Antiqua" w:hAnsi="Book Antiqua"/>
          <w:color w:val="000000"/>
          <w:sz w:val="24"/>
          <w:szCs w:val="24"/>
          <w:lang w:bidi="ru-RU"/>
        </w:rPr>
        <w:t>организации работ по демонтажу, перемещению</w:t>
      </w:r>
      <w:r w:rsidRPr="00DF1FA4">
        <w:rPr>
          <w:rFonts w:ascii="Book Antiqua" w:hAnsi="Book Antiqua"/>
          <w:color w:val="000000"/>
          <w:sz w:val="24"/>
          <w:szCs w:val="24"/>
          <w:lang w:bidi="ru-RU"/>
        </w:rPr>
        <w:t xml:space="preserve"> </w:t>
      </w:r>
      <w:r w:rsidR="00D4013F" w:rsidRPr="00DF1FA4">
        <w:rPr>
          <w:rFonts w:ascii="Book Antiqua" w:hAnsi="Book Antiqua"/>
          <w:color w:val="000000"/>
          <w:sz w:val="24"/>
          <w:szCs w:val="24"/>
          <w:lang w:bidi="ru-RU"/>
        </w:rPr>
        <w:t xml:space="preserve">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00AE7F46" w:rsidRPr="00DF1FA4">
        <w:rPr>
          <w:rFonts w:ascii="Book Antiqua" w:hAnsi="Book Antiqua"/>
          <w:color w:val="000000"/>
          <w:sz w:val="24"/>
          <w:szCs w:val="24"/>
          <w:lang w:bidi="ru-RU"/>
        </w:rPr>
        <w:t xml:space="preserve">внутригородского муниципального образования  города Севастополя </w:t>
      </w:r>
      <w:r w:rsidR="00D4013F" w:rsidRPr="00DF1FA4">
        <w:rPr>
          <w:rFonts w:ascii="Book Antiqua" w:hAnsi="Book Antiqua"/>
          <w:color w:val="000000"/>
          <w:sz w:val="24"/>
          <w:szCs w:val="24"/>
          <w:lang w:bidi="ru-RU"/>
        </w:rPr>
        <w:t>К</w:t>
      </w:r>
      <w:r w:rsidR="00AE7F46" w:rsidRPr="00DF1FA4">
        <w:rPr>
          <w:rFonts w:ascii="Book Antiqua" w:hAnsi="Book Antiqua"/>
          <w:color w:val="000000"/>
          <w:sz w:val="24"/>
          <w:szCs w:val="24"/>
          <w:lang w:bidi="ru-RU"/>
        </w:rPr>
        <w:t>ачинский муниципальный округ</w:t>
      </w:r>
      <w:r w:rsidR="000E4DF0" w:rsidRPr="00DF1FA4">
        <w:rPr>
          <w:rFonts w:ascii="Book Antiqua" w:hAnsi="Book Antiqua"/>
          <w:color w:val="000000"/>
          <w:sz w:val="24"/>
          <w:szCs w:val="24"/>
          <w:lang w:bidi="ru-RU"/>
        </w:rPr>
        <w:t>»</w:t>
      </w:r>
      <w:r w:rsidR="00DF1FA4" w:rsidRPr="00DF1FA4">
        <w:rPr>
          <w:rFonts w:ascii="Book Antiqua" w:hAnsi="Book Antiqua"/>
          <w:color w:val="000000"/>
          <w:sz w:val="24"/>
          <w:szCs w:val="24"/>
          <w:lang w:bidi="ru-RU"/>
        </w:rPr>
        <w:t xml:space="preserve"> (далее - Порядок) в части корректировки  Порядка</w:t>
      </w:r>
      <w:r w:rsidR="00AC0682">
        <w:rPr>
          <w:rFonts w:ascii="Book Antiqua" w:hAnsi="Book Antiqua"/>
          <w:color w:val="000000"/>
          <w:sz w:val="24"/>
          <w:szCs w:val="24"/>
          <w:lang w:bidi="ru-RU"/>
        </w:rPr>
        <w:t xml:space="preserve"> и утвердить его</w:t>
      </w:r>
      <w:proofErr w:type="gramEnd"/>
      <w:r w:rsidR="00AC0682">
        <w:rPr>
          <w:rFonts w:ascii="Book Antiqua" w:hAnsi="Book Antiqua"/>
          <w:color w:val="000000"/>
          <w:sz w:val="24"/>
          <w:szCs w:val="24"/>
          <w:lang w:bidi="ru-RU"/>
        </w:rPr>
        <w:t xml:space="preserve"> в новой редакции (Приложение № 1)</w:t>
      </w:r>
    </w:p>
    <w:p w:rsidR="00DF1FA4" w:rsidRPr="00DF1FA4" w:rsidRDefault="00DF1FA4" w:rsidP="00DF1FA4">
      <w:pPr>
        <w:autoSpaceDE w:val="0"/>
        <w:autoSpaceDN w:val="0"/>
        <w:adjustRightInd w:val="0"/>
        <w:ind w:firstLine="709"/>
        <w:jc w:val="both"/>
        <w:rPr>
          <w:rFonts w:ascii="Book Antiqua" w:hAnsi="Book Antiqua"/>
          <w:color w:val="000000"/>
          <w:lang w:bidi="ru-RU"/>
        </w:rPr>
      </w:pPr>
    </w:p>
    <w:p w:rsidR="00856799" w:rsidRPr="00DF1FA4" w:rsidRDefault="00D4013F" w:rsidP="0081640F">
      <w:pPr>
        <w:rPr>
          <w:rFonts w:ascii="Book Antiqua" w:hAnsi="Book Antiqua"/>
          <w:color w:val="000000"/>
          <w:lang w:bidi="ru-RU"/>
        </w:rPr>
      </w:pPr>
      <w:r w:rsidRPr="00DF1FA4">
        <w:rPr>
          <w:rFonts w:ascii="Book Antiqua" w:hAnsi="Book Antiqua"/>
          <w:color w:val="000000"/>
          <w:lang w:bidi="ru-RU"/>
        </w:rPr>
        <w:t xml:space="preserve">           </w:t>
      </w:r>
      <w:r w:rsidR="001B3BEE" w:rsidRPr="00DF1FA4">
        <w:rPr>
          <w:rFonts w:ascii="Book Antiqua" w:hAnsi="Book Antiqua"/>
          <w:color w:val="000000"/>
          <w:lang w:bidi="ru-RU"/>
        </w:rPr>
        <w:t xml:space="preserve">2. </w:t>
      </w:r>
      <w:r w:rsidR="00A2464C" w:rsidRPr="00DF1FA4">
        <w:rPr>
          <w:rFonts w:ascii="Book Antiqua" w:hAnsi="Book Antiqua"/>
          <w:color w:val="000000"/>
          <w:lang w:bidi="ru-RU"/>
        </w:rPr>
        <w:t>Опубликовать настоящее постановление</w:t>
      </w:r>
      <w:r w:rsidR="0081640F" w:rsidRPr="00DF1FA4">
        <w:rPr>
          <w:rFonts w:ascii="Book Antiqua" w:hAnsi="Book Antiqua"/>
          <w:color w:val="000000"/>
          <w:lang w:bidi="ru-RU"/>
        </w:rPr>
        <w:t xml:space="preserve"> на официальном сайте ВМО Качинский МО и о</w:t>
      </w:r>
      <w:r w:rsidR="001B3BEE" w:rsidRPr="00DF1FA4">
        <w:rPr>
          <w:rFonts w:ascii="Book Antiqua" w:hAnsi="Book Antiqua"/>
          <w:color w:val="000000"/>
          <w:lang w:bidi="ru-RU"/>
        </w:rPr>
        <w:t>бнар</w:t>
      </w:r>
      <w:r w:rsidR="0081640F" w:rsidRPr="00DF1FA4">
        <w:rPr>
          <w:rFonts w:ascii="Book Antiqua" w:hAnsi="Book Antiqua"/>
          <w:color w:val="000000"/>
          <w:lang w:bidi="ru-RU"/>
        </w:rPr>
        <w:t>одовать  на  информационных</w:t>
      </w:r>
      <w:r w:rsidR="001B3BEE" w:rsidRPr="00DF1FA4">
        <w:rPr>
          <w:rFonts w:ascii="Book Antiqua" w:hAnsi="Book Antiqua"/>
          <w:color w:val="000000"/>
          <w:lang w:bidi="ru-RU"/>
        </w:rPr>
        <w:t xml:space="preserve"> стенд</w:t>
      </w:r>
      <w:r w:rsidR="0081640F" w:rsidRPr="00DF1FA4">
        <w:rPr>
          <w:rFonts w:ascii="Book Antiqua" w:hAnsi="Book Antiqua"/>
          <w:color w:val="000000"/>
          <w:lang w:bidi="ru-RU"/>
        </w:rPr>
        <w:t>ах ВМО Качинский МО</w:t>
      </w:r>
      <w:r w:rsidR="00856799" w:rsidRPr="00DF1FA4">
        <w:rPr>
          <w:rFonts w:ascii="Book Antiqua" w:hAnsi="Book Antiqua"/>
          <w:color w:val="000000"/>
          <w:lang w:bidi="ru-RU"/>
        </w:rPr>
        <w:t>.</w:t>
      </w:r>
    </w:p>
    <w:p w:rsidR="00856799" w:rsidRDefault="00D6513C" w:rsidP="00D6513C">
      <w:pPr>
        <w:pStyle w:val="20"/>
        <w:shd w:val="clear" w:color="auto" w:fill="auto"/>
        <w:spacing w:before="0" w:after="0" w:line="240" w:lineRule="auto"/>
        <w:ind w:firstLine="0"/>
        <w:rPr>
          <w:rFonts w:ascii="Book Antiqua" w:hAnsi="Book Antiqua"/>
          <w:color w:val="000000"/>
          <w:sz w:val="24"/>
          <w:szCs w:val="24"/>
          <w:lang w:bidi="ru-RU"/>
        </w:rPr>
      </w:pPr>
      <w:r w:rsidRPr="00DF1FA4">
        <w:rPr>
          <w:rFonts w:ascii="Book Antiqua" w:hAnsi="Book Antiqua"/>
          <w:color w:val="000000"/>
          <w:sz w:val="24"/>
          <w:szCs w:val="24"/>
          <w:lang w:bidi="ru-RU"/>
        </w:rPr>
        <w:t xml:space="preserve">         </w:t>
      </w:r>
      <w:r w:rsidR="00856799" w:rsidRPr="00DF1FA4">
        <w:rPr>
          <w:rFonts w:ascii="Book Antiqua" w:hAnsi="Book Antiqua"/>
          <w:color w:val="000000"/>
          <w:sz w:val="24"/>
          <w:szCs w:val="24"/>
          <w:lang w:bidi="ru-RU"/>
        </w:rPr>
        <w:t xml:space="preserve">3. Настоящее постановление вступает в силу со дня </w:t>
      </w:r>
      <w:r w:rsidR="00EC59F6" w:rsidRPr="00DF1FA4">
        <w:rPr>
          <w:rFonts w:ascii="Book Antiqua" w:hAnsi="Book Antiqua"/>
          <w:color w:val="000000"/>
          <w:sz w:val="24"/>
          <w:szCs w:val="24"/>
          <w:lang w:bidi="ru-RU"/>
        </w:rPr>
        <w:t xml:space="preserve">его </w:t>
      </w:r>
      <w:r w:rsidR="00856799" w:rsidRPr="00DF1FA4">
        <w:rPr>
          <w:rFonts w:ascii="Book Antiqua" w:hAnsi="Book Antiqua"/>
          <w:color w:val="000000"/>
          <w:sz w:val="24"/>
          <w:szCs w:val="24"/>
          <w:lang w:bidi="ru-RU"/>
        </w:rPr>
        <w:t>официального обнародования.</w:t>
      </w:r>
    </w:p>
    <w:p w:rsidR="00AC0682" w:rsidRPr="00DF1FA4" w:rsidRDefault="00AC0682" w:rsidP="00D6513C">
      <w:pPr>
        <w:pStyle w:val="20"/>
        <w:shd w:val="clear" w:color="auto" w:fill="auto"/>
        <w:spacing w:before="0" w:after="0" w:line="240" w:lineRule="auto"/>
        <w:ind w:firstLine="0"/>
        <w:rPr>
          <w:rFonts w:ascii="Book Antiqua" w:hAnsi="Book Antiqua"/>
          <w:color w:val="000000"/>
          <w:sz w:val="24"/>
          <w:szCs w:val="24"/>
          <w:lang w:bidi="ru-RU"/>
        </w:rPr>
      </w:pPr>
    </w:p>
    <w:p w:rsidR="00856799" w:rsidRPr="00DF1FA4" w:rsidRDefault="00D6513C" w:rsidP="00D6513C">
      <w:pPr>
        <w:pStyle w:val="20"/>
        <w:shd w:val="clear" w:color="auto" w:fill="auto"/>
        <w:spacing w:before="0" w:after="0" w:line="240" w:lineRule="auto"/>
        <w:ind w:firstLine="0"/>
        <w:rPr>
          <w:rFonts w:ascii="Book Antiqua" w:hAnsi="Book Antiqua"/>
          <w:color w:val="000000"/>
          <w:sz w:val="24"/>
          <w:szCs w:val="24"/>
          <w:lang w:bidi="ru-RU"/>
        </w:rPr>
      </w:pPr>
      <w:r w:rsidRPr="00DF1FA4">
        <w:rPr>
          <w:rFonts w:ascii="Book Antiqua" w:hAnsi="Book Antiqua"/>
          <w:color w:val="000000"/>
          <w:sz w:val="24"/>
          <w:szCs w:val="24"/>
          <w:lang w:bidi="ru-RU"/>
        </w:rPr>
        <w:t xml:space="preserve">         </w:t>
      </w:r>
      <w:r w:rsidR="00856799" w:rsidRPr="00DF1FA4">
        <w:rPr>
          <w:rFonts w:ascii="Book Antiqua" w:hAnsi="Book Antiqua"/>
          <w:color w:val="000000"/>
          <w:sz w:val="24"/>
          <w:szCs w:val="24"/>
          <w:lang w:bidi="ru-RU"/>
        </w:rPr>
        <w:t xml:space="preserve">4. </w:t>
      </w:r>
      <w:proofErr w:type="gramStart"/>
      <w:r w:rsidR="00856799" w:rsidRPr="00DF1FA4">
        <w:rPr>
          <w:rFonts w:ascii="Book Antiqua" w:hAnsi="Book Antiqua"/>
          <w:color w:val="000000"/>
          <w:sz w:val="24"/>
          <w:szCs w:val="24"/>
          <w:lang w:bidi="ru-RU"/>
        </w:rPr>
        <w:t>Контроль за</w:t>
      </w:r>
      <w:proofErr w:type="gramEnd"/>
      <w:r w:rsidR="00856799" w:rsidRPr="00DF1FA4">
        <w:rPr>
          <w:rFonts w:ascii="Book Antiqua" w:hAnsi="Book Antiqua"/>
          <w:color w:val="000000"/>
          <w:sz w:val="24"/>
          <w:szCs w:val="24"/>
          <w:lang w:bidi="ru-RU"/>
        </w:rPr>
        <w:t xml:space="preserve"> исполнением настоящего постановления оставляю за собой.</w:t>
      </w:r>
    </w:p>
    <w:p w:rsidR="00856799" w:rsidRPr="00DF1FA4" w:rsidRDefault="00856799"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P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tbl>
      <w:tblPr>
        <w:tblStyle w:val="a7"/>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856799" w:rsidRPr="00EC59F6" w:rsidTr="00EF6D5E">
        <w:tc>
          <w:tcPr>
            <w:tcW w:w="5637" w:type="dxa"/>
            <w:vAlign w:val="center"/>
            <w:hideMark/>
          </w:tcPr>
          <w:p w:rsidR="00856799" w:rsidRPr="00EC59F6" w:rsidRDefault="00856799" w:rsidP="00EF6D5E">
            <w:pPr>
              <w:autoSpaceDE w:val="0"/>
              <w:autoSpaceDN w:val="0"/>
              <w:adjustRightInd w:val="0"/>
              <w:rPr>
                <w:rFonts w:ascii="Book Antiqua" w:hAnsi="Book Antiqua" w:cs="Times New Roman,BoldItalic"/>
                <w:b/>
                <w:bCs/>
                <w:i/>
                <w:iCs/>
                <w:color w:val="000000"/>
              </w:rPr>
            </w:pPr>
            <w:r w:rsidRPr="00EC59F6">
              <w:rPr>
                <w:rFonts w:ascii="Book Antiqua" w:hAnsi="Book Antiqua" w:cs="Times New Roman,BoldItalic"/>
                <w:b/>
                <w:bCs/>
                <w:i/>
                <w:iCs/>
                <w:color w:val="00000A"/>
              </w:rPr>
              <w:t xml:space="preserve">Глава ВМО Качинский МО, </w:t>
            </w:r>
            <w:proofErr w:type="gramStart"/>
            <w:r w:rsidRPr="00EC59F6">
              <w:rPr>
                <w:rFonts w:ascii="Book Antiqua" w:hAnsi="Book Antiqua" w:cs="Times New Roman,BoldItalic"/>
                <w:b/>
                <w:bCs/>
                <w:i/>
                <w:iCs/>
                <w:color w:val="000000"/>
              </w:rPr>
              <w:t>исполняющий</w:t>
            </w:r>
            <w:proofErr w:type="gramEnd"/>
            <w:r w:rsidRPr="00EC59F6">
              <w:rPr>
                <w:rFonts w:ascii="Book Antiqua" w:hAnsi="Book Antiqua" w:cs="Times New Roman,BoldItalic"/>
                <w:b/>
                <w:bCs/>
                <w:i/>
                <w:iCs/>
                <w:color w:val="000000"/>
              </w:rPr>
              <w:t xml:space="preserve"> полномочия председателя Совета,</w:t>
            </w:r>
          </w:p>
          <w:p w:rsidR="00856799" w:rsidRPr="00EC59F6" w:rsidRDefault="00856799" w:rsidP="00EF6D5E">
            <w:pPr>
              <w:pStyle w:val="a3"/>
              <w:rPr>
                <w:rFonts w:ascii="Book Antiqua" w:hAnsi="Book Antiqua"/>
                <w:b/>
                <w:i/>
                <w:sz w:val="24"/>
                <w:szCs w:val="24"/>
              </w:rPr>
            </w:pPr>
            <w:r w:rsidRPr="00EC59F6">
              <w:rPr>
                <w:rFonts w:ascii="Book Antiqua" w:hAnsi="Book Antiqua" w:cs="Times New Roman,BoldItalic"/>
                <w:b/>
                <w:bCs/>
                <w:i/>
                <w:iCs/>
                <w:color w:val="000000"/>
                <w:sz w:val="24"/>
                <w:szCs w:val="24"/>
              </w:rPr>
              <w:t>Глава местной администрации</w:t>
            </w:r>
          </w:p>
        </w:tc>
        <w:tc>
          <w:tcPr>
            <w:tcW w:w="2163" w:type="dxa"/>
            <w:vAlign w:val="center"/>
          </w:tcPr>
          <w:p w:rsidR="00856799" w:rsidRPr="00EC59F6" w:rsidRDefault="00856799" w:rsidP="00EF6D5E">
            <w:pPr>
              <w:pStyle w:val="a3"/>
              <w:rPr>
                <w:rFonts w:ascii="Book Antiqua" w:hAnsi="Book Antiqua"/>
                <w:b/>
                <w:i/>
                <w:sz w:val="24"/>
                <w:szCs w:val="24"/>
              </w:rPr>
            </w:pPr>
          </w:p>
        </w:tc>
        <w:tc>
          <w:tcPr>
            <w:tcW w:w="1735" w:type="dxa"/>
            <w:tcBorders>
              <w:top w:val="nil"/>
              <w:bottom w:val="nil"/>
            </w:tcBorders>
            <w:vAlign w:val="center"/>
            <w:hideMark/>
          </w:tcPr>
          <w:p w:rsidR="00856799" w:rsidRPr="00EC59F6" w:rsidRDefault="00856799" w:rsidP="00EF6D5E">
            <w:pPr>
              <w:pStyle w:val="a3"/>
              <w:rPr>
                <w:rFonts w:ascii="Book Antiqua" w:hAnsi="Book Antiqua" w:cs="Times New Roman,BoldItalic"/>
                <w:b/>
                <w:bCs/>
                <w:i/>
                <w:iCs/>
                <w:color w:val="000000"/>
                <w:sz w:val="24"/>
                <w:szCs w:val="24"/>
              </w:rPr>
            </w:pPr>
          </w:p>
          <w:p w:rsidR="00856799" w:rsidRPr="00EC59F6" w:rsidRDefault="00856799" w:rsidP="00EF6D5E">
            <w:pPr>
              <w:rPr>
                <w:rFonts w:ascii="Book Antiqua" w:hAnsi="Book Antiqua" w:cs="Times New Roman,BoldItalic"/>
                <w:b/>
                <w:bCs/>
                <w:i/>
                <w:iCs/>
                <w:color w:val="000000"/>
              </w:rPr>
            </w:pPr>
          </w:p>
          <w:p w:rsidR="00856799" w:rsidRPr="00EC59F6" w:rsidRDefault="00856799" w:rsidP="00EF6D5E">
            <w:pPr>
              <w:rPr>
                <w:rFonts w:ascii="Book Antiqua" w:hAnsi="Book Antiqua" w:cs="Times New Roman,BoldItalic"/>
                <w:b/>
                <w:bCs/>
                <w:i/>
                <w:iCs/>
                <w:color w:val="000000"/>
              </w:rPr>
            </w:pPr>
            <w:r w:rsidRPr="00EC59F6">
              <w:rPr>
                <w:rFonts w:ascii="Book Antiqua" w:hAnsi="Book Antiqua" w:cs="Times New Roman,BoldItalic"/>
                <w:b/>
                <w:bCs/>
                <w:i/>
                <w:iCs/>
                <w:color w:val="000000"/>
              </w:rPr>
              <w:t>Н.М. Герасим</w:t>
            </w:r>
          </w:p>
        </w:tc>
      </w:tr>
    </w:tbl>
    <w:p w:rsidR="00D6513C" w:rsidRDefault="00D6513C" w:rsidP="001B3BEE"/>
    <w:p w:rsidR="00D6513C" w:rsidRDefault="00D6513C"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D6513C" w:rsidRPr="00464F8B" w:rsidRDefault="00D6513C" w:rsidP="00D6513C">
      <w:pPr>
        <w:pStyle w:val="a3"/>
        <w:ind w:left="5387"/>
        <w:rPr>
          <w:rFonts w:ascii="Book Antiqua" w:hAnsi="Book Antiqua"/>
          <w:i/>
          <w:caps/>
        </w:rPr>
      </w:pPr>
      <w:r w:rsidRPr="00464F8B">
        <w:rPr>
          <w:rFonts w:ascii="Book Antiqua" w:hAnsi="Book Antiqua"/>
          <w:i/>
          <w:caps/>
        </w:rPr>
        <w:lastRenderedPageBreak/>
        <w:t>Приложение</w:t>
      </w:r>
    </w:p>
    <w:p w:rsidR="00D6513C" w:rsidRPr="00464F8B" w:rsidRDefault="00D6513C" w:rsidP="00D6513C">
      <w:pPr>
        <w:pStyle w:val="a3"/>
        <w:ind w:left="5387"/>
        <w:rPr>
          <w:rFonts w:ascii="Book Antiqua" w:hAnsi="Book Antiqua"/>
          <w:i/>
        </w:rPr>
      </w:pPr>
      <w:r w:rsidRPr="00464F8B">
        <w:rPr>
          <w:rFonts w:ascii="Book Antiqua" w:hAnsi="Book Antiqua"/>
          <w:i/>
        </w:rPr>
        <w:t xml:space="preserve">к постановлению местной администрации </w:t>
      </w:r>
    </w:p>
    <w:p w:rsidR="00D6513C" w:rsidRPr="00464F8B" w:rsidRDefault="00D6513C" w:rsidP="00D6513C">
      <w:pPr>
        <w:pStyle w:val="a3"/>
        <w:ind w:left="5387"/>
        <w:rPr>
          <w:rFonts w:ascii="Book Antiqua" w:hAnsi="Book Antiqua"/>
          <w:i/>
        </w:rPr>
      </w:pPr>
      <w:r w:rsidRPr="00464F8B">
        <w:rPr>
          <w:rFonts w:ascii="Book Antiqua" w:hAnsi="Book Antiqua"/>
          <w:i/>
        </w:rPr>
        <w:t>Качинского муниципального округа</w:t>
      </w:r>
    </w:p>
    <w:p w:rsidR="00D6513C" w:rsidRPr="00464F8B" w:rsidRDefault="0081640F" w:rsidP="00D6513C">
      <w:pPr>
        <w:pStyle w:val="a3"/>
        <w:ind w:left="5387"/>
        <w:rPr>
          <w:rFonts w:ascii="Book Antiqua" w:hAnsi="Book Antiqua"/>
          <w:i/>
        </w:rPr>
      </w:pPr>
      <w:r>
        <w:rPr>
          <w:rFonts w:ascii="Book Antiqua" w:hAnsi="Book Antiqua"/>
          <w:i/>
        </w:rPr>
        <w:t xml:space="preserve">от </w:t>
      </w:r>
      <w:r w:rsidR="00AC0682">
        <w:rPr>
          <w:rFonts w:ascii="Book Antiqua" w:hAnsi="Book Antiqua"/>
          <w:i/>
        </w:rPr>
        <w:t>06</w:t>
      </w:r>
      <w:r>
        <w:rPr>
          <w:rFonts w:ascii="Book Antiqua" w:hAnsi="Book Antiqua"/>
          <w:i/>
        </w:rPr>
        <w:t>.</w:t>
      </w:r>
      <w:r w:rsidR="00AC0682">
        <w:rPr>
          <w:rFonts w:ascii="Book Antiqua" w:hAnsi="Book Antiqua"/>
          <w:i/>
        </w:rPr>
        <w:t>10</w:t>
      </w:r>
      <w:r>
        <w:rPr>
          <w:rFonts w:ascii="Book Antiqua" w:hAnsi="Book Antiqua"/>
          <w:i/>
        </w:rPr>
        <w:t xml:space="preserve"> 2017 №  </w:t>
      </w:r>
      <w:r w:rsidR="00AC0682">
        <w:rPr>
          <w:rFonts w:ascii="Book Antiqua" w:hAnsi="Book Antiqua"/>
          <w:i/>
        </w:rPr>
        <w:t>9</w:t>
      </w:r>
      <w:r w:rsidR="00F51A77">
        <w:rPr>
          <w:rFonts w:ascii="Book Antiqua" w:hAnsi="Book Antiqua"/>
          <w:i/>
        </w:rPr>
        <w:t>3</w:t>
      </w:r>
      <w:r w:rsidR="00D6513C" w:rsidRPr="00464F8B">
        <w:rPr>
          <w:rFonts w:ascii="Book Antiqua" w:hAnsi="Book Antiqua"/>
          <w:i/>
        </w:rPr>
        <w:t>-МА</w:t>
      </w:r>
    </w:p>
    <w:p w:rsidR="00D6513C" w:rsidRPr="00464F8B" w:rsidRDefault="00D6513C" w:rsidP="00D6513C">
      <w:pPr>
        <w:pStyle w:val="a3"/>
        <w:ind w:left="5387"/>
        <w:rPr>
          <w:rFonts w:ascii="Book Antiqua" w:hAnsi="Book Antiqua"/>
          <w:i/>
        </w:rPr>
      </w:pPr>
    </w:p>
    <w:p w:rsidR="00D6513C" w:rsidRPr="00464F8B" w:rsidRDefault="00D6513C" w:rsidP="00D6513C">
      <w:pPr>
        <w:pStyle w:val="a3"/>
        <w:widowControl w:val="0"/>
        <w:rPr>
          <w:rFonts w:ascii="Book Antiqua" w:hAnsi="Book Antiqua"/>
          <w:sz w:val="16"/>
          <w:szCs w:val="16"/>
        </w:rPr>
      </w:pPr>
    </w:p>
    <w:p w:rsidR="00D6513C" w:rsidRPr="00E9213E" w:rsidRDefault="00D6513C" w:rsidP="00D6513C">
      <w:pPr>
        <w:widowControl w:val="0"/>
        <w:jc w:val="center"/>
        <w:rPr>
          <w:rFonts w:ascii="Book Antiqua" w:hAnsi="Book Antiqua"/>
          <w:b/>
          <w:caps/>
          <w:sz w:val="23"/>
          <w:szCs w:val="23"/>
        </w:rPr>
      </w:pPr>
      <w:r w:rsidRPr="00E9213E">
        <w:rPr>
          <w:rFonts w:ascii="Book Antiqua" w:hAnsi="Book Antiqua"/>
          <w:b/>
          <w:caps/>
          <w:sz w:val="23"/>
          <w:szCs w:val="23"/>
        </w:rPr>
        <w:t xml:space="preserve">Порядок </w:t>
      </w:r>
    </w:p>
    <w:p w:rsidR="00D6513C" w:rsidRPr="00E9213E" w:rsidRDefault="0048119B" w:rsidP="00D6513C">
      <w:pPr>
        <w:widowControl w:val="0"/>
        <w:jc w:val="center"/>
        <w:rPr>
          <w:rFonts w:ascii="Book Antiqua" w:hAnsi="Book Antiqua"/>
          <w:b/>
          <w:sz w:val="23"/>
          <w:szCs w:val="23"/>
        </w:rPr>
      </w:pPr>
      <w:r w:rsidRPr="00E9213E">
        <w:rPr>
          <w:rFonts w:ascii="Book Antiqua" w:hAnsi="Book Antiqua"/>
          <w:b/>
          <w:sz w:val="23"/>
          <w:szCs w:val="23"/>
        </w:rPr>
        <w:t>обеспечения и реализации мероприятий</w:t>
      </w:r>
      <w:r w:rsidR="00D6513C" w:rsidRPr="00E9213E">
        <w:rPr>
          <w:rFonts w:ascii="Book Antiqua" w:hAnsi="Book Antiqua"/>
          <w:b/>
          <w:sz w:val="23"/>
          <w:szCs w:val="23"/>
        </w:rPr>
        <w:t xml:space="preserve">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Pr="00E9213E">
        <w:rPr>
          <w:rFonts w:ascii="Book Antiqua" w:hAnsi="Book Antiqua"/>
          <w:b/>
          <w:sz w:val="23"/>
          <w:szCs w:val="23"/>
        </w:rPr>
        <w:t xml:space="preserve">ВМО </w:t>
      </w:r>
      <w:r w:rsidR="00D6513C" w:rsidRPr="00E9213E">
        <w:rPr>
          <w:rFonts w:ascii="Book Antiqua" w:hAnsi="Book Antiqua"/>
          <w:b/>
          <w:sz w:val="23"/>
          <w:szCs w:val="23"/>
        </w:rPr>
        <w:t xml:space="preserve">Качинского </w:t>
      </w:r>
      <w:r w:rsidRPr="00E9213E">
        <w:rPr>
          <w:rFonts w:ascii="Book Antiqua" w:hAnsi="Book Antiqua"/>
          <w:b/>
          <w:sz w:val="23"/>
          <w:szCs w:val="23"/>
        </w:rPr>
        <w:t>МО</w:t>
      </w:r>
    </w:p>
    <w:p w:rsidR="00D6513C" w:rsidRPr="00E9213E" w:rsidRDefault="00D6513C" w:rsidP="00D6513C">
      <w:pPr>
        <w:widowControl w:val="0"/>
        <w:jc w:val="center"/>
        <w:rPr>
          <w:rFonts w:ascii="Book Antiqua" w:hAnsi="Book Antiqua"/>
          <w:b/>
          <w:sz w:val="23"/>
          <w:szCs w:val="23"/>
        </w:rPr>
      </w:pPr>
    </w:p>
    <w:p w:rsidR="002F2C40" w:rsidRPr="00E9213E" w:rsidRDefault="002E5FFF" w:rsidP="002F2C40">
      <w:pPr>
        <w:ind w:firstLine="708"/>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 Настоящий Порядок определяет процедуру по демонтажу </w:t>
      </w:r>
      <w:r w:rsidR="00F717EE" w:rsidRPr="00E9213E">
        <w:rPr>
          <w:rFonts w:ascii="Book Antiqua" w:eastAsia="Calibri" w:hAnsi="Book Antiqua"/>
          <w:sz w:val="23"/>
          <w:szCs w:val="23"/>
          <w:lang w:eastAsia="en-US"/>
        </w:rPr>
        <w:t xml:space="preserve">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w:t>
      </w:r>
      <w:r w:rsidRPr="00E9213E">
        <w:rPr>
          <w:rFonts w:ascii="Book Antiqua" w:eastAsia="Calibri" w:hAnsi="Book Antiqua"/>
          <w:sz w:val="23"/>
          <w:szCs w:val="23"/>
          <w:lang w:eastAsia="en-US"/>
        </w:rPr>
        <w:t xml:space="preserve"> на территории </w:t>
      </w:r>
      <w:r w:rsidR="002F2C40" w:rsidRPr="00E9213E">
        <w:rPr>
          <w:rFonts w:ascii="Book Antiqua" w:hAnsi="Book Antiqua"/>
          <w:color w:val="000000"/>
          <w:sz w:val="23"/>
          <w:szCs w:val="23"/>
          <w:lang w:bidi="ru-RU"/>
        </w:rPr>
        <w:t>ВМО Качинский МО</w:t>
      </w:r>
      <w:r w:rsidR="002F2C40" w:rsidRPr="00E9213E">
        <w:rPr>
          <w:rFonts w:ascii="Book Antiqua" w:eastAsia="Calibri" w:hAnsi="Book Antiqua"/>
          <w:sz w:val="23"/>
          <w:szCs w:val="23"/>
          <w:lang w:eastAsia="en-US"/>
        </w:rPr>
        <w:t xml:space="preserve"> </w:t>
      </w:r>
    </w:p>
    <w:p w:rsidR="002E5FFF" w:rsidRPr="00E9213E" w:rsidRDefault="002E5FFF" w:rsidP="002F2C40">
      <w:pPr>
        <w:ind w:firstLine="708"/>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2. </w:t>
      </w:r>
      <w:r w:rsidR="00EC59F6" w:rsidRPr="00E9213E">
        <w:rPr>
          <w:rFonts w:ascii="Book Antiqua" w:eastAsia="Calibri" w:hAnsi="Book Antiqua"/>
          <w:sz w:val="23"/>
          <w:szCs w:val="23"/>
          <w:lang w:eastAsia="en-US"/>
        </w:rPr>
        <w:t>Настоящий Порядок основан</w:t>
      </w:r>
      <w:r w:rsidRPr="00E9213E">
        <w:rPr>
          <w:rFonts w:ascii="Book Antiqua" w:eastAsia="Calibri" w:hAnsi="Book Antiqua"/>
          <w:sz w:val="23"/>
          <w:szCs w:val="23"/>
          <w:lang w:eastAsia="en-US"/>
        </w:rPr>
        <w:t xml:space="preserve"> на принципах открытости и доступности информации, а также законности решений </w:t>
      </w:r>
      <w:r w:rsidR="00F717EE" w:rsidRPr="00E9213E">
        <w:rPr>
          <w:rFonts w:ascii="Book Antiqua" w:eastAsia="Calibri" w:hAnsi="Book Antiqua"/>
          <w:sz w:val="23"/>
          <w:szCs w:val="23"/>
          <w:lang w:eastAsia="en-US"/>
        </w:rPr>
        <w:t xml:space="preserve">по демонтажу, </w:t>
      </w:r>
      <w:r w:rsidRPr="00E9213E">
        <w:rPr>
          <w:rFonts w:ascii="Book Antiqua" w:eastAsia="Calibri" w:hAnsi="Book Antiqua"/>
          <w:sz w:val="23"/>
          <w:szCs w:val="23"/>
          <w:lang w:eastAsia="en-US"/>
        </w:rPr>
        <w:t xml:space="preserve">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002F2C40" w:rsidRPr="00E9213E">
        <w:rPr>
          <w:rFonts w:ascii="Book Antiqua" w:hAnsi="Book Antiqua"/>
          <w:color w:val="000000"/>
          <w:sz w:val="23"/>
          <w:szCs w:val="23"/>
          <w:lang w:bidi="ru-RU"/>
        </w:rPr>
        <w:t>ВМО Качинский МО</w:t>
      </w:r>
      <w:r w:rsidR="00F717EE" w:rsidRPr="00E9213E">
        <w:rPr>
          <w:rFonts w:ascii="Book Antiqua" w:hAnsi="Book Antiqua"/>
          <w:color w:val="000000"/>
          <w:sz w:val="23"/>
          <w:szCs w:val="23"/>
          <w:lang w:bidi="ru-RU"/>
        </w:rPr>
        <w:t>.</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3. В настоящем Порядке:</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3.1. Под понятием «не являющихся объектами капитального строительства» следует понимать сооружения, выполненные из легких конструкций, не предусматривающих устройство заглубленных фундаментов и подземных сооружений</w:t>
      </w:r>
      <w:r w:rsidR="00F717EE" w:rsidRPr="00E9213E">
        <w:rPr>
          <w:rFonts w:ascii="Book Antiqua" w:eastAsia="Calibri" w:hAnsi="Book Antiqua"/>
          <w:sz w:val="23"/>
          <w:szCs w:val="23"/>
          <w:lang w:eastAsia="en-US"/>
        </w:rPr>
        <w:t>, под которым</w:t>
      </w:r>
      <w:r w:rsidRPr="00E9213E">
        <w:rPr>
          <w:rFonts w:ascii="Book Antiqua" w:eastAsia="Calibri" w:hAnsi="Book Antiqua"/>
          <w:sz w:val="23"/>
          <w:szCs w:val="23"/>
          <w:lang w:eastAsia="en-US"/>
        </w:rPr>
        <w:t xml:space="preserve"> понимаются:</w:t>
      </w:r>
    </w:p>
    <w:p w:rsidR="002E5FFF" w:rsidRPr="00E9213E" w:rsidRDefault="002E5FFF" w:rsidP="002E5FFF">
      <w:pPr>
        <w:shd w:val="clear" w:color="auto" w:fill="FFFFFF"/>
        <w:tabs>
          <w:tab w:val="num" w:pos="0"/>
        </w:tabs>
        <w:ind w:firstLine="709"/>
        <w:jc w:val="both"/>
        <w:rPr>
          <w:rFonts w:ascii="Book Antiqua" w:hAnsi="Book Antiqua"/>
          <w:color w:val="000000"/>
          <w:sz w:val="23"/>
          <w:szCs w:val="23"/>
        </w:rPr>
      </w:pPr>
      <w:proofErr w:type="gramStart"/>
      <w:r w:rsidRPr="00E9213E">
        <w:rPr>
          <w:rFonts w:ascii="Book Antiqua" w:hAnsi="Book Antiqua"/>
          <w:color w:val="000000"/>
          <w:sz w:val="23"/>
          <w:szCs w:val="23"/>
        </w:rPr>
        <w:t>- нестационарные торговые объекты, в том числе киоски, павильоны, торговые галереи, лотки, палатки, тележки, а также нестационарные торговые объекты временного размещения: бахчевые развалы, елочные базары, площадки для продажи рассады и саженцев, автомагазины, автоцистерны, прилавки и холодильное оборудование для хранения и реализации скоропортящейся продукции и напитков; объекты общественного питания (кафетерии, закусочные и иные точки общественного питания), оборудованные в некапитальных строениях;</w:t>
      </w:r>
      <w:proofErr w:type="gramEnd"/>
    </w:p>
    <w:p w:rsidR="002E5FFF" w:rsidRPr="00E9213E" w:rsidRDefault="002E5FFF" w:rsidP="002E5FFF">
      <w:pPr>
        <w:shd w:val="clear" w:color="auto" w:fill="FFFFFF"/>
        <w:tabs>
          <w:tab w:val="num" w:pos="0"/>
        </w:tabs>
        <w:ind w:firstLine="709"/>
        <w:rPr>
          <w:rFonts w:ascii="Book Antiqua" w:eastAsia="Calibri" w:hAnsi="Book Antiqua"/>
          <w:sz w:val="23"/>
          <w:szCs w:val="23"/>
          <w:lang w:eastAsia="en-US"/>
        </w:rPr>
      </w:pPr>
      <w:r w:rsidRPr="00E9213E">
        <w:rPr>
          <w:rFonts w:ascii="Book Antiqua" w:eastAsia="Calibri" w:hAnsi="Book Antiqua"/>
          <w:sz w:val="23"/>
          <w:szCs w:val="23"/>
          <w:lang w:eastAsia="en-US"/>
        </w:rPr>
        <w:t>- остановочные павильоны;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eastAsia="Calibri" w:hAnsi="Book Antiqua"/>
          <w:sz w:val="23"/>
          <w:szCs w:val="23"/>
          <w:lang w:eastAsia="en-US"/>
        </w:rPr>
        <w:t>- наземные туалетные кабины;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торговые автоматы и платежные терминалы;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металлические контейнеры и боксовые гаражи;</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хозяйственные постройки, не являющиеся объектами недвижимости;</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иные объекты некапитального характера (далее — Объект).</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 xml:space="preserve">3.2. Под территорией </w:t>
      </w:r>
      <w:r w:rsidR="00D94B1A" w:rsidRPr="00E9213E">
        <w:rPr>
          <w:rFonts w:ascii="Book Antiqua" w:hAnsi="Book Antiqua"/>
          <w:color w:val="000000"/>
          <w:sz w:val="23"/>
          <w:szCs w:val="23"/>
          <w:lang w:bidi="ru-RU"/>
        </w:rPr>
        <w:t>ВМО Качинский МО</w:t>
      </w:r>
      <w:r w:rsidR="00D94B1A" w:rsidRPr="00E9213E">
        <w:rPr>
          <w:rFonts w:ascii="Book Antiqua" w:hAnsi="Book Antiqua"/>
          <w:color w:val="000000"/>
          <w:sz w:val="23"/>
          <w:szCs w:val="23"/>
        </w:rPr>
        <w:t xml:space="preserve"> </w:t>
      </w:r>
      <w:r w:rsidRPr="00E9213E">
        <w:rPr>
          <w:rFonts w:ascii="Book Antiqua" w:hAnsi="Book Antiqua"/>
          <w:color w:val="000000"/>
          <w:sz w:val="23"/>
          <w:szCs w:val="23"/>
        </w:rPr>
        <w:t xml:space="preserve">понимаются </w:t>
      </w:r>
      <w:proofErr w:type="gramStart"/>
      <w:r w:rsidRPr="00E9213E">
        <w:rPr>
          <w:rFonts w:ascii="Book Antiqua" w:hAnsi="Book Antiqua"/>
          <w:color w:val="000000"/>
          <w:sz w:val="23"/>
          <w:szCs w:val="23"/>
        </w:rPr>
        <w:t>границы</w:t>
      </w:r>
      <w:proofErr w:type="gramEnd"/>
      <w:r w:rsidRPr="00E9213E">
        <w:rPr>
          <w:rFonts w:ascii="Book Antiqua" w:hAnsi="Book Antiqua"/>
          <w:color w:val="000000"/>
          <w:sz w:val="23"/>
          <w:szCs w:val="23"/>
        </w:rPr>
        <w:t xml:space="preserve"> которые установлены Законом города Севастополя от 03.06.2014 №17-ЗС «Об установлении границ и статусе муниципальных образований в городе Севастополе».</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 xml:space="preserve">3.3. </w:t>
      </w:r>
      <w:proofErr w:type="gramStart"/>
      <w:r w:rsidRPr="00E9213E">
        <w:rPr>
          <w:rFonts w:ascii="Book Antiqua" w:hAnsi="Book Antiqua"/>
          <w:color w:val="000000"/>
          <w:sz w:val="23"/>
          <w:szCs w:val="23"/>
        </w:rPr>
        <w:t>Под демонтажем в рамках настоящего Порядка понимают</w:t>
      </w:r>
      <w:r w:rsidR="00D94B1A" w:rsidRPr="00E9213E">
        <w:rPr>
          <w:rFonts w:ascii="Book Antiqua" w:hAnsi="Book Antiqua"/>
          <w:color w:val="000000"/>
          <w:sz w:val="23"/>
          <w:szCs w:val="23"/>
        </w:rPr>
        <w:t>ся мероприятия по отсоединению О</w:t>
      </w:r>
      <w:r w:rsidRPr="00E9213E">
        <w:rPr>
          <w:rFonts w:ascii="Book Antiqua" w:hAnsi="Book Antiqua"/>
          <w:color w:val="000000"/>
          <w:sz w:val="23"/>
          <w:szCs w:val="23"/>
        </w:rPr>
        <w:t>бъекта от земельного участка или иного здания, строения, сооружения, в том числе с проведением необходимых монтажных или строительных работ</w:t>
      </w:r>
      <w:r w:rsidR="00D94B1A" w:rsidRPr="00E9213E">
        <w:rPr>
          <w:rFonts w:ascii="Book Antiqua" w:hAnsi="Book Antiqua"/>
          <w:color w:val="000000"/>
          <w:sz w:val="23"/>
          <w:szCs w:val="23"/>
        </w:rPr>
        <w:t>, включая возможность разборки О</w:t>
      </w:r>
      <w:r w:rsidRPr="00E9213E">
        <w:rPr>
          <w:rFonts w:ascii="Book Antiqua" w:hAnsi="Book Antiqua"/>
          <w:color w:val="000000"/>
          <w:sz w:val="23"/>
          <w:szCs w:val="23"/>
        </w:rPr>
        <w:t>бъекта на составляющие без нанесения несоразмерного ущер</w:t>
      </w:r>
      <w:r w:rsidR="00D94B1A" w:rsidRPr="00E9213E">
        <w:rPr>
          <w:rFonts w:ascii="Book Antiqua" w:hAnsi="Book Antiqua"/>
          <w:color w:val="000000"/>
          <w:sz w:val="23"/>
          <w:szCs w:val="23"/>
        </w:rPr>
        <w:t>ба его назначению, перемещению О</w:t>
      </w:r>
      <w:r w:rsidRPr="00E9213E">
        <w:rPr>
          <w:rFonts w:ascii="Book Antiqua" w:hAnsi="Book Antiqua"/>
          <w:color w:val="000000"/>
          <w:sz w:val="23"/>
          <w:szCs w:val="23"/>
        </w:rPr>
        <w:t xml:space="preserve">бъекта, отключению его от сетей инженерно-технического обеспечения и иные мероприятия, необходимые для освобождения земельного участка (объекта) от </w:t>
      </w:r>
      <w:r w:rsidR="00D94B1A" w:rsidRPr="00E9213E">
        <w:rPr>
          <w:rFonts w:ascii="Book Antiqua" w:hAnsi="Book Antiqua"/>
          <w:color w:val="000000"/>
          <w:sz w:val="23"/>
          <w:szCs w:val="23"/>
        </w:rPr>
        <w:t>О</w:t>
      </w:r>
      <w:r w:rsidRPr="00E9213E">
        <w:rPr>
          <w:rFonts w:ascii="Book Antiqua" w:hAnsi="Book Antiqua"/>
          <w:color w:val="000000"/>
          <w:sz w:val="23"/>
          <w:szCs w:val="23"/>
        </w:rPr>
        <w:t>бъекта.</w:t>
      </w:r>
      <w:proofErr w:type="gramEnd"/>
    </w:p>
    <w:p w:rsidR="002E5FFF" w:rsidRPr="00E9213E" w:rsidRDefault="00D94B1A"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lastRenderedPageBreak/>
        <w:t>Демонтаж О</w:t>
      </w:r>
      <w:r w:rsidR="002E5FFF" w:rsidRPr="00E9213E">
        <w:rPr>
          <w:rFonts w:ascii="Book Antiqua" w:hAnsi="Book Antiqua"/>
          <w:color w:val="000000"/>
          <w:sz w:val="23"/>
          <w:szCs w:val="23"/>
        </w:rPr>
        <w:t>бъектов, их транспортировка, включая сборно-раз</w:t>
      </w:r>
      <w:r w:rsidRPr="00E9213E">
        <w:rPr>
          <w:rFonts w:ascii="Book Antiqua" w:hAnsi="Book Antiqua"/>
          <w:color w:val="000000"/>
          <w:sz w:val="23"/>
          <w:szCs w:val="23"/>
        </w:rPr>
        <w:t>борные конструктивные элементы О</w:t>
      </w:r>
      <w:r w:rsidR="002E5FFF" w:rsidRPr="00E9213E">
        <w:rPr>
          <w:rFonts w:ascii="Book Antiqua" w:hAnsi="Book Antiqua"/>
          <w:color w:val="000000"/>
          <w:sz w:val="23"/>
          <w:szCs w:val="23"/>
        </w:rPr>
        <w:t>бъекта, а также хранение осуществляются организациями, с которыми заключены договоры в соответствии с действующим законодательством Российской Федерации (далее по тексту – Организация).</w:t>
      </w:r>
    </w:p>
    <w:p w:rsidR="005476E2" w:rsidRPr="00E9213E" w:rsidRDefault="005476E2" w:rsidP="005476E2">
      <w:pPr>
        <w:spacing w:before="100" w:beforeAutospacing="1" w:after="100" w:afterAutospacing="1"/>
        <w:jc w:val="both"/>
        <w:outlineLvl w:val="0"/>
        <w:rPr>
          <w:bCs/>
          <w:kern w:val="36"/>
          <w:sz w:val="23"/>
          <w:szCs w:val="23"/>
        </w:rPr>
      </w:pPr>
      <w:r w:rsidRPr="00E9213E">
        <w:rPr>
          <w:rFonts w:ascii="Book Antiqua" w:eastAsia="Calibri" w:hAnsi="Book Antiqua"/>
          <w:sz w:val="23"/>
          <w:szCs w:val="23"/>
          <w:lang w:eastAsia="en-US"/>
        </w:rPr>
        <w:t xml:space="preserve">          4. Финансовым обеспечением</w:t>
      </w:r>
      <w:r w:rsidR="002E5FFF" w:rsidRPr="00E9213E">
        <w:rPr>
          <w:rFonts w:ascii="Book Antiqua" w:eastAsia="Calibri" w:hAnsi="Book Antiqua"/>
          <w:sz w:val="23"/>
          <w:szCs w:val="23"/>
          <w:lang w:eastAsia="en-US"/>
        </w:rPr>
        <w:t xml:space="preserve"> расходов</w:t>
      </w:r>
      <w:r w:rsidRPr="00E9213E">
        <w:rPr>
          <w:rFonts w:ascii="Book Antiqua" w:eastAsia="Calibri" w:hAnsi="Book Antiqua"/>
          <w:sz w:val="23"/>
          <w:szCs w:val="23"/>
          <w:lang w:eastAsia="en-US"/>
        </w:rPr>
        <w:t>, связанным с оказанием услуг по демонтажу</w:t>
      </w:r>
      <w:r w:rsidR="002E5FFF" w:rsidRPr="00E9213E">
        <w:rPr>
          <w:rFonts w:ascii="Book Antiqua" w:eastAsia="Calibri" w:hAnsi="Book Antiqua"/>
          <w:sz w:val="23"/>
          <w:szCs w:val="23"/>
          <w:lang w:eastAsia="en-US"/>
        </w:rPr>
        <w:t>, перемещени</w:t>
      </w:r>
      <w:r w:rsidRPr="00E9213E">
        <w:rPr>
          <w:rFonts w:ascii="Book Antiqua" w:eastAsia="Calibri" w:hAnsi="Book Antiqua"/>
          <w:sz w:val="23"/>
          <w:szCs w:val="23"/>
          <w:lang w:eastAsia="en-US"/>
        </w:rPr>
        <w:t>ю</w:t>
      </w:r>
      <w:r w:rsidR="002E5FFF" w:rsidRPr="00E9213E">
        <w:rPr>
          <w:rFonts w:ascii="Book Antiqua" w:eastAsia="Calibri" w:hAnsi="Book Antiqua"/>
          <w:sz w:val="23"/>
          <w:szCs w:val="23"/>
          <w:lang w:eastAsia="en-US"/>
        </w:rPr>
        <w:t>, хранени</w:t>
      </w:r>
      <w:r w:rsidRPr="00E9213E">
        <w:rPr>
          <w:rFonts w:ascii="Book Antiqua" w:eastAsia="Calibri" w:hAnsi="Book Antiqua"/>
          <w:sz w:val="23"/>
          <w:szCs w:val="23"/>
          <w:lang w:eastAsia="en-US"/>
        </w:rPr>
        <w:t>ю и</w:t>
      </w:r>
      <w:r w:rsidR="002E5FFF" w:rsidRPr="00E9213E">
        <w:rPr>
          <w:rFonts w:ascii="Book Antiqua" w:eastAsia="Calibri" w:hAnsi="Book Antiqua"/>
          <w:sz w:val="23"/>
          <w:szCs w:val="23"/>
          <w:lang w:eastAsia="en-US"/>
        </w:rPr>
        <w:t xml:space="preserve"> утили</w:t>
      </w:r>
      <w:r w:rsidRPr="00E9213E">
        <w:rPr>
          <w:rFonts w:ascii="Book Antiqua" w:eastAsia="Calibri" w:hAnsi="Book Antiqua"/>
          <w:sz w:val="23"/>
          <w:szCs w:val="23"/>
          <w:lang w:eastAsia="en-US"/>
        </w:rPr>
        <w:t>зации</w:t>
      </w:r>
      <w:r w:rsidR="002E5FFF"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 xml:space="preserve">Объектов </w:t>
      </w:r>
      <w:r w:rsidR="002E5FFF" w:rsidRPr="00E9213E">
        <w:rPr>
          <w:rFonts w:ascii="Book Antiqua" w:eastAsia="Calibri" w:hAnsi="Book Antiqua"/>
          <w:sz w:val="23"/>
          <w:szCs w:val="23"/>
          <w:lang w:eastAsia="en-US"/>
        </w:rPr>
        <w:t xml:space="preserve">на территории </w:t>
      </w:r>
      <w:r w:rsidR="00D94B1A"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являются средства </w:t>
      </w:r>
      <w:r w:rsidRPr="00E9213E">
        <w:rPr>
          <w:rFonts w:ascii="Book Antiqua" w:hAnsi="Book Antiqua"/>
          <w:sz w:val="23"/>
          <w:szCs w:val="23"/>
          <w:lang w:eastAsia="ar-SA"/>
        </w:rPr>
        <w:t>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 5. </w:t>
      </w:r>
      <w:proofErr w:type="gramStart"/>
      <w:r w:rsidRPr="00E9213E">
        <w:rPr>
          <w:rFonts w:ascii="Book Antiqua" w:eastAsia="Calibri" w:hAnsi="Book Antiqua"/>
          <w:sz w:val="23"/>
          <w:szCs w:val="23"/>
          <w:lang w:eastAsia="en-US"/>
        </w:rPr>
        <w:t xml:space="preserve">Выявления незаконно (самовольно) размещенных объектов некапитального строительства на земельных участках, расположенных в границах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осуществляется в порядке, установленном постановлением Правительства Севастополя от 09.10.2014 №385 «Об организации работы по выявлению и пресечению самовольного строительства на территории города Севастополя»</w:t>
      </w:r>
      <w:r w:rsidR="00301526">
        <w:rPr>
          <w:rFonts w:ascii="Book Antiqua" w:eastAsia="Calibri" w:hAnsi="Book Antiqua"/>
          <w:sz w:val="23"/>
          <w:szCs w:val="23"/>
          <w:lang w:eastAsia="en-US"/>
        </w:rPr>
        <w:t xml:space="preserve">,  Постановлением Правительства Севастополя </w:t>
      </w:r>
      <w:r w:rsidR="00301526" w:rsidRPr="00E9213E">
        <w:rPr>
          <w:rFonts w:ascii="Book Antiqua" w:eastAsia="Calibri" w:hAnsi="Book Antiqua"/>
          <w:sz w:val="23"/>
          <w:szCs w:val="23"/>
          <w:lang w:eastAsia="en-US"/>
        </w:rPr>
        <w:t xml:space="preserve">от </w:t>
      </w:r>
      <w:r w:rsidR="00301526">
        <w:rPr>
          <w:rFonts w:ascii="Book Antiqua" w:eastAsia="Calibri" w:hAnsi="Book Antiqua"/>
          <w:sz w:val="23"/>
          <w:szCs w:val="23"/>
          <w:lang w:eastAsia="en-US"/>
        </w:rPr>
        <w:t>20</w:t>
      </w:r>
      <w:r w:rsidR="00301526" w:rsidRPr="00E9213E">
        <w:rPr>
          <w:rFonts w:ascii="Book Antiqua" w:eastAsia="Calibri" w:hAnsi="Book Antiqua"/>
          <w:sz w:val="23"/>
          <w:szCs w:val="23"/>
          <w:lang w:eastAsia="en-US"/>
        </w:rPr>
        <w:t>.</w:t>
      </w:r>
      <w:r w:rsidR="00301526">
        <w:rPr>
          <w:rFonts w:ascii="Book Antiqua" w:eastAsia="Calibri" w:hAnsi="Book Antiqua"/>
          <w:sz w:val="23"/>
          <w:szCs w:val="23"/>
          <w:lang w:eastAsia="en-US"/>
        </w:rPr>
        <w:t>07</w:t>
      </w:r>
      <w:r w:rsidR="00301526" w:rsidRPr="00E9213E">
        <w:rPr>
          <w:rFonts w:ascii="Book Antiqua" w:eastAsia="Calibri" w:hAnsi="Book Antiqua"/>
          <w:sz w:val="23"/>
          <w:szCs w:val="23"/>
          <w:lang w:eastAsia="en-US"/>
        </w:rPr>
        <w:t>.201</w:t>
      </w:r>
      <w:r w:rsidR="00301526">
        <w:rPr>
          <w:rFonts w:ascii="Book Antiqua" w:eastAsia="Calibri" w:hAnsi="Book Antiqua"/>
          <w:sz w:val="23"/>
          <w:szCs w:val="23"/>
          <w:lang w:eastAsia="en-US"/>
        </w:rPr>
        <w:t>7</w:t>
      </w:r>
      <w:r w:rsidR="00301526" w:rsidRPr="00E9213E">
        <w:rPr>
          <w:rFonts w:ascii="Book Antiqua" w:eastAsia="Calibri" w:hAnsi="Book Antiqua"/>
          <w:sz w:val="23"/>
          <w:szCs w:val="23"/>
          <w:lang w:eastAsia="en-US"/>
        </w:rPr>
        <w:t xml:space="preserve"> №</w:t>
      </w:r>
      <w:r w:rsidR="00301526">
        <w:rPr>
          <w:rFonts w:ascii="Book Antiqua" w:eastAsia="Calibri" w:hAnsi="Book Antiqua"/>
          <w:sz w:val="23"/>
          <w:szCs w:val="23"/>
          <w:lang w:eastAsia="en-US"/>
        </w:rPr>
        <w:t>541-ПП</w:t>
      </w:r>
      <w:r w:rsidR="00301526" w:rsidRPr="00E9213E">
        <w:rPr>
          <w:rFonts w:ascii="Book Antiqua" w:eastAsia="Calibri" w:hAnsi="Book Antiqua"/>
          <w:sz w:val="23"/>
          <w:szCs w:val="23"/>
          <w:lang w:eastAsia="en-US"/>
        </w:rPr>
        <w:t xml:space="preserve"> «</w:t>
      </w:r>
      <w:r w:rsidR="00301526">
        <w:rPr>
          <w:rFonts w:ascii="Book Antiqua" w:eastAsia="Calibri" w:hAnsi="Book Antiqua"/>
          <w:sz w:val="23"/>
          <w:szCs w:val="23"/>
          <w:lang w:eastAsia="en-US"/>
        </w:rPr>
        <w:t xml:space="preserve">О внесении изменений в Постановление Правительства Севастополя от </w:t>
      </w:r>
      <w:r w:rsidR="00301526" w:rsidRPr="00E9213E">
        <w:rPr>
          <w:rFonts w:ascii="Book Antiqua" w:eastAsia="Calibri" w:hAnsi="Book Antiqua"/>
          <w:sz w:val="23"/>
          <w:szCs w:val="23"/>
          <w:lang w:eastAsia="en-US"/>
        </w:rPr>
        <w:t xml:space="preserve">09.10.2014 №385 </w:t>
      </w:r>
      <w:r w:rsidR="00301526">
        <w:rPr>
          <w:rFonts w:ascii="Book Antiqua" w:eastAsia="Calibri" w:hAnsi="Book Antiqua"/>
          <w:sz w:val="23"/>
          <w:szCs w:val="23"/>
          <w:lang w:eastAsia="en-US"/>
        </w:rPr>
        <w:t>«</w:t>
      </w:r>
      <w:r w:rsidR="00301526" w:rsidRPr="00E9213E">
        <w:rPr>
          <w:rFonts w:ascii="Book Antiqua" w:eastAsia="Calibri" w:hAnsi="Book Antiqua"/>
          <w:sz w:val="23"/>
          <w:szCs w:val="23"/>
          <w:lang w:eastAsia="en-US"/>
        </w:rPr>
        <w:t>Об организации работы по выявлению</w:t>
      </w:r>
      <w:proofErr w:type="gramEnd"/>
      <w:r w:rsidR="00301526" w:rsidRPr="00E9213E">
        <w:rPr>
          <w:rFonts w:ascii="Book Antiqua" w:eastAsia="Calibri" w:hAnsi="Book Antiqua"/>
          <w:sz w:val="23"/>
          <w:szCs w:val="23"/>
          <w:lang w:eastAsia="en-US"/>
        </w:rPr>
        <w:t xml:space="preserve"> и пресечению самовольного строительства на территории города Севастополя»</w:t>
      </w:r>
      <w:r w:rsidR="00301526">
        <w:rPr>
          <w:rFonts w:ascii="Book Antiqua" w:eastAsia="Calibri" w:hAnsi="Book Antiqua"/>
          <w:sz w:val="23"/>
          <w:szCs w:val="23"/>
          <w:lang w:eastAsia="en-US"/>
        </w:rPr>
        <w:t>,</w:t>
      </w:r>
      <w:r w:rsidR="00301526" w:rsidRPr="00301526">
        <w:rPr>
          <w:rFonts w:ascii="Book Antiqua" w:eastAsia="Calibri" w:hAnsi="Book Antiqua"/>
          <w:sz w:val="23"/>
          <w:szCs w:val="23"/>
          <w:lang w:eastAsia="en-US"/>
        </w:rPr>
        <w:t xml:space="preserve"> </w:t>
      </w:r>
      <w:r w:rsidR="00301526">
        <w:rPr>
          <w:rFonts w:ascii="Book Antiqua" w:eastAsia="Calibri" w:hAnsi="Book Antiqua"/>
          <w:sz w:val="23"/>
          <w:szCs w:val="23"/>
          <w:lang w:eastAsia="en-US"/>
        </w:rPr>
        <w:t xml:space="preserve">Постановлением Правительства Севастополя </w:t>
      </w:r>
      <w:r w:rsidR="00301526" w:rsidRPr="00E9213E">
        <w:rPr>
          <w:rFonts w:ascii="Book Antiqua" w:eastAsia="Calibri" w:hAnsi="Book Antiqua"/>
          <w:sz w:val="23"/>
          <w:szCs w:val="23"/>
          <w:lang w:eastAsia="en-US"/>
        </w:rPr>
        <w:t xml:space="preserve">от </w:t>
      </w:r>
      <w:r w:rsidR="00301526">
        <w:rPr>
          <w:rFonts w:ascii="Book Antiqua" w:eastAsia="Calibri" w:hAnsi="Book Antiqua"/>
          <w:sz w:val="23"/>
          <w:szCs w:val="23"/>
          <w:lang w:eastAsia="en-US"/>
        </w:rPr>
        <w:t>20</w:t>
      </w:r>
      <w:r w:rsidR="00301526" w:rsidRPr="00E9213E">
        <w:rPr>
          <w:rFonts w:ascii="Book Antiqua" w:eastAsia="Calibri" w:hAnsi="Book Antiqua"/>
          <w:sz w:val="23"/>
          <w:szCs w:val="23"/>
          <w:lang w:eastAsia="en-US"/>
        </w:rPr>
        <w:t>.</w:t>
      </w:r>
      <w:r w:rsidR="00301526">
        <w:rPr>
          <w:rFonts w:ascii="Book Antiqua" w:eastAsia="Calibri" w:hAnsi="Book Antiqua"/>
          <w:sz w:val="23"/>
          <w:szCs w:val="23"/>
          <w:lang w:eastAsia="en-US"/>
        </w:rPr>
        <w:t>07</w:t>
      </w:r>
      <w:r w:rsidR="00301526" w:rsidRPr="00E9213E">
        <w:rPr>
          <w:rFonts w:ascii="Book Antiqua" w:eastAsia="Calibri" w:hAnsi="Book Antiqua"/>
          <w:sz w:val="23"/>
          <w:szCs w:val="23"/>
          <w:lang w:eastAsia="en-US"/>
        </w:rPr>
        <w:t>.201</w:t>
      </w:r>
      <w:r w:rsidR="00301526">
        <w:rPr>
          <w:rFonts w:ascii="Book Antiqua" w:eastAsia="Calibri" w:hAnsi="Book Antiqua"/>
          <w:sz w:val="23"/>
          <w:szCs w:val="23"/>
          <w:lang w:eastAsia="en-US"/>
        </w:rPr>
        <w:t>7</w:t>
      </w:r>
      <w:r w:rsidR="00301526" w:rsidRPr="00E9213E">
        <w:rPr>
          <w:rFonts w:ascii="Book Antiqua" w:eastAsia="Calibri" w:hAnsi="Book Antiqua"/>
          <w:sz w:val="23"/>
          <w:szCs w:val="23"/>
          <w:lang w:eastAsia="en-US"/>
        </w:rPr>
        <w:t xml:space="preserve"> №</w:t>
      </w:r>
      <w:r w:rsidR="00301526">
        <w:rPr>
          <w:rFonts w:ascii="Book Antiqua" w:eastAsia="Calibri" w:hAnsi="Book Antiqua"/>
          <w:sz w:val="23"/>
          <w:szCs w:val="23"/>
          <w:lang w:eastAsia="en-US"/>
        </w:rPr>
        <w:t>547-ПП</w:t>
      </w:r>
      <w:r w:rsidR="00301526" w:rsidRPr="00E9213E">
        <w:rPr>
          <w:rFonts w:ascii="Book Antiqua" w:eastAsia="Calibri" w:hAnsi="Book Antiqua"/>
          <w:sz w:val="23"/>
          <w:szCs w:val="23"/>
          <w:lang w:eastAsia="en-US"/>
        </w:rPr>
        <w:t xml:space="preserve"> «</w:t>
      </w:r>
      <w:r w:rsidR="00301526">
        <w:rPr>
          <w:rFonts w:ascii="Book Antiqua" w:eastAsia="Calibri" w:hAnsi="Book Antiqua"/>
          <w:sz w:val="23"/>
          <w:szCs w:val="23"/>
          <w:lang w:eastAsia="en-US"/>
        </w:rPr>
        <w:t xml:space="preserve">О внесении изменений в Постановление Правительства Севастополя от </w:t>
      </w:r>
      <w:r w:rsidR="00301526" w:rsidRPr="00E9213E">
        <w:rPr>
          <w:rFonts w:ascii="Book Antiqua" w:eastAsia="Calibri" w:hAnsi="Book Antiqua"/>
          <w:sz w:val="23"/>
          <w:szCs w:val="23"/>
          <w:lang w:eastAsia="en-US"/>
        </w:rPr>
        <w:t xml:space="preserve">09.10.2014 №385 </w:t>
      </w:r>
      <w:r w:rsidR="00301526">
        <w:rPr>
          <w:rFonts w:ascii="Book Antiqua" w:eastAsia="Calibri" w:hAnsi="Book Antiqua"/>
          <w:sz w:val="23"/>
          <w:szCs w:val="23"/>
          <w:lang w:eastAsia="en-US"/>
        </w:rPr>
        <w:t>«</w:t>
      </w:r>
      <w:r w:rsidR="00301526" w:rsidRPr="00E9213E">
        <w:rPr>
          <w:rFonts w:ascii="Book Antiqua" w:eastAsia="Calibri" w:hAnsi="Book Antiqua"/>
          <w:sz w:val="23"/>
          <w:szCs w:val="23"/>
          <w:lang w:eastAsia="en-US"/>
        </w:rPr>
        <w:t>Об организации работы по выявлению и пресечению самовольного строительства на территории города Севастополя»</w:t>
      </w:r>
      <w:r w:rsidR="00301526">
        <w:rPr>
          <w:rFonts w:ascii="Book Antiqua" w:eastAsia="Calibri" w:hAnsi="Book Antiqua"/>
          <w:sz w:val="23"/>
          <w:szCs w:val="23"/>
          <w:lang w:eastAsia="en-US"/>
        </w:rPr>
        <w:t>,</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6. Основанием для демонтажа </w:t>
      </w:r>
      <w:r w:rsidR="00CA2D6E"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бъектов</w:t>
      </w:r>
      <w:r w:rsidR="00CA2D6E" w:rsidRPr="00E9213E">
        <w:rPr>
          <w:rFonts w:ascii="Book Antiqua" w:eastAsia="Calibri" w:hAnsi="Book Antiqua"/>
          <w:sz w:val="23"/>
          <w:szCs w:val="23"/>
          <w:lang w:eastAsia="en-US"/>
        </w:rPr>
        <w:t xml:space="preserve"> </w:t>
      </w:r>
      <w:r w:rsidR="00301526">
        <w:rPr>
          <w:rFonts w:ascii="Book Antiqua" w:eastAsia="Calibri" w:hAnsi="Book Antiqua"/>
          <w:sz w:val="23"/>
          <w:szCs w:val="23"/>
          <w:lang w:eastAsia="en-US"/>
        </w:rPr>
        <w:t xml:space="preserve"> капитального и некапитального строительства, обладающих признаками самовольного строительства (за исключением нестационарных торговых объектов) </w:t>
      </w:r>
      <w:r w:rsidRPr="00E9213E">
        <w:rPr>
          <w:rFonts w:ascii="Book Antiqua" w:eastAsia="Calibri" w:hAnsi="Book Antiqua"/>
          <w:sz w:val="23"/>
          <w:szCs w:val="23"/>
          <w:lang w:eastAsia="en-US"/>
        </w:rPr>
        <w:t>является решение Городской комиссии по пресечению самовольного строительства (далее Городская комиссия).</w:t>
      </w:r>
      <w:r w:rsidR="00301526">
        <w:rPr>
          <w:rFonts w:ascii="Book Antiqua" w:eastAsia="Calibri" w:hAnsi="Book Antiqua"/>
          <w:sz w:val="23"/>
          <w:szCs w:val="23"/>
          <w:lang w:eastAsia="en-US"/>
        </w:rPr>
        <w:t xml:space="preserve"> </w:t>
      </w:r>
      <w:r w:rsidR="00F51A77">
        <w:rPr>
          <w:rFonts w:ascii="Book Antiqua" w:eastAsia="Calibri" w:hAnsi="Book Antiqua"/>
          <w:sz w:val="23"/>
          <w:szCs w:val="23"/>
          <w:lang w:eastAsia="en-US"/>
        </w:rPr>
        <w:t>Рассмотрение вопросов</w:t>
      </w:r>
      <w:r w:rsidR="00301526" w:rsidRPr="00F51A77">
        <w:rPr>
          <w:rFonts w:ascii="Book Antiqua" w:eastAsia="Calibri" w:hAnsi="Book Antiqua"/>
          <w:sz w:val="23"/>
          <w:szCs w:val="23"/>
          <w:lang w:eastAsia="en-US"/>
        </w:rPr>
        <w:t xml:space="preserve"> об освобождении земельных участков, расположенны</w:t>
      </w:r>
      <w:r w:rsidR="00F51A77">
        <w:rPr>
          <w:rFonts w:ascii="Book Antiqua" w:eastAsia="Calibri" w:hAnsi="Book Antiqua"/>
          <w:sz w:val="23"/>
          <w:szCs w:val="23"/>
          <w:lang w:eastAsia="en-US"/>
        </w:rPr>
        <w:t>х в границах города Севастополя</w:t>
      </w:r>
      <w:r w:rsidR="00301526" w:rsidRPr="00F51A77">
        <w:rPr>
          <w:rFonts w:ascii="Book Antiqua" w:eastAsia="Calibri" w:hAnsi="Book Antiqua"/>
          <w:sz w:val="23"/>
          <w:szCs w:val="23"/>
          <w:lang w:eastAsia="en-US"/>
        </w:rPr>
        <w:t xml:space="preserve"> </w:t>
      </w:r>
      <w:r w:rsidR="00F51A77">
        <w:rPr>
          <w:rFonts w:ascii="Book Antiqua" w:eastAsia="Calibri" w:hAnsi="Book Antiqua"/>
          <w:sz w:val="23"/>
          <w:szCs w:val="23"/>
          <w:lang w:eastAsia="en-US"/>
        </w:rPr>
        <w:t>о</w:t>
      </w:r>
      <w:r w:rsidR="00301526" w:rsidRPr="00F51A77">
        <w:rPr>
          <w:rFonts w:ascii="Book Antiqua" w:eastAsia="Calibri" w:hAnsi="Book Antiqua"/>
          <w:sz w:val="23"/>
          <w:szCs w:val="23"/>
          <w:lang w:eastAsia="en-US"/>
        </w:rPr>
        <w:t>т незаконно (самовольно) размещенных нестационарных торговых объектов осуществляется Главным управлением потребительского рынка и лицензирования Севастополя.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7. </w:t>
      </w:r>
      <w:proofErr w:type="gramStart"/>
      <w:r w:rsidRPr="00E9213E">
        <w:rPr>
          <w:rFonts w:ascii="Book Antiqua" w:eastAsia="Calibri" w:hAnsi="Book Antiqua"/>
          <w:sz w:val="23"/>
          <w:szCs w:val="23"/>
          <w:lang w:eastAsia="en-US"/>
        </w:rPr>
        <w:t xml:space="preserve">Местная администрация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(далее</w:t>
      </w:r>
      <w:r w:rsidR="00CA2D6E" w:rsidRPr="00E9213E">
        <w:rPr>
          <w:rFonts w:ascii="Book Antiqua" w:eastAsia="Calibri" w:hAnsi="Book Antiqua"/>
          <w:sz w:val="23"/>
          <w:szCs w:val="23"/>
          <w:lang w:eastAsia="en-US"/>
        </w:rPr>
        <w:t xml:space="preserve"> - У</w:t>
      </w:r>
      <w:r w:rsidRPr="00E9213E">
        <w:rPr>
          <w:rFonts w:ascii="Book Antiqua" w:eastAsia="Calibri" w:hAnsi="Book Antiqua"/>
          <w:sz w:val="23"/>
          <w:szCs w:val="23"/>
          <w:lang w:eastAsia="en-US"/>
        </w:rPr>
        <w:t xml:space="preserve">полномоченный орган) в течение десяти рабочих дней с даты получения решения Городской комиссии </w:t>
      </w:r>
      <w:r w:rsidR="00F51A77">
        <w:rPr>
          <w:rFonts w:ascii="Book Antiqua" w:eastAsia="Calibri" w:hAnsi="Book Antiqua"/>
          <w:sz w:val="23"/>
          <w:szCs w:val="23"/>
          <w:lang w:eastAsia="en-US"/>
        </w:rPr>
        <w:t xml:space="preserve">или заверенной копии решения Главного управления потребительского рынка и лицензирования Севастополя </w:t>
      </w:r>
      <w:r w:rsidRPr="00E9213E">
        <w:rPr>
          <w:rFonts w:ascii="Book Antiqua" w:eastAsia="Calibri" w:hAnsi="Book Antiqua"/>
          <w:sz w:val="23"/>
          <w:szCs w:val="23"/>
          <w:lang w:eastAsia="en-US"/>
        </w:rPr>
        <w:t xml:space="preserve">о демонтаже и (или) перемещении </w:t>
      </w:r>
      <w:r w:rsidR="00CA2D6E"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 xml:space="preserve">бъектов обеспечивает вручение (направление) правообладателю </w:t>
      </w:r>
      <w:r w:rsidR="00F51A77">
        <w:rPr>
          <w:rFonts w:ascii="Book Antiqua" w:eastAsia="Calibri" w:hAnsi="Book Antiqua"/>
          <w:sz w:val="23"/>
          <w:szCs w:val="23"/>
          <w:lang w:eastAsia="en-US"/>
        </w:rPr>
        <w:t xml:space="preserve">(в случае его установления) </w:t>
      </w:r>
      <w:r w:rsidRPr="00E9213E">
        <w:rPr>
          <w:rFonts w:ascii="Book Antiqua" w:eastAsia="Calibri" w:hAnsi="Book Antiqua"/>
          <w:sz w:val="23"/>
          <w:szCs w:val="23"/>
          <w:lang w:eastAsia="en-US"/>
        </w:rPr>
        <w:t>требования о демонтаже или перемещении незаконно размещенных объектов на специально организованную для хранения площадку.</w:t>
      </w:r>
      <w:proofErr w:type="gramEnd"/>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8. </w:t>
      </w:r>
      <w:proofErr w:type="gramStart"/>
      <w:r w:rsidRPr="00E9213E">
        <w:rPr>
          <w:rFonts w:ascii="Book Antiqua" w:eastAsia="Calibri" w:hAnsi="Book Antiqua"/>
          <w:sz w:val="23"/>
          <w:szCs w:val="23"/>
          <w:lang w:eastAsia="en-US"/>
        </w:rPr>
        <w:t>Вручение (направление) правообладателю требования о демонтаже или перемещении самовольной постройки обеспечивается с использованием любых доступных средств связи, позволяющих контролировать получение информации лицом, которому оно направлено (почтовым отправлением,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roofErr w:type="gramEnd"/>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roofErr w:type="gramStart"/>
      <w:r w:rsidRPr="00E9213E">
        <w:rPr>
          <w:rFonts w:ascii="Book Antiqua" w:eastAsia="Calibri" w:hAnsi="Book Antiqua"/>
          <w:sz w:val="23"/>
          <w:szCs w:val="23"/>
          <w:lang w:eastAsia="en-US"/>
        </w:rPr>
        <w:t>В случае невозможности установления правообладателя, а также в случае, когда из его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требование о демонтаже или перемещении самовольной постройки размещается</w:t>
      </w:r>
      <w:proofErr w:type="gramEnd"/>
      <w:r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lastRenderedPageBreak/>
        <w:t xml:space="preserve">согласно </w:t>
      </w:r>
      <w:r w:rsidR="00CA2D6E" w:rsidRPr="00E9213E">
        <w:rPr>
          <w:rFonts w:ascii="Book Antiqua" w:eastAsia="Calibri" w:hAnsi="Book Antiqua"/>
          <w:sz w:val="23"/>
          <w:szCs w:val="23"/>
          <w:lang w:eastAsia="en-US"/>
        </w:rPr>
        <w:t xml:space="preserve">пункту </w:t>
      </w:r>
      <w:r w:rsidRPr="00E9213E">
        <w:rPr>
          <w:rFonts w:ascii="Book Antiqua" w:eastAsia="Calibri" w:hAnsi="Book Antiqua"/>
          <w:sz w:val="23"/>
          <w:szCs w:val="23"/>
          <w:lang w:eastAsia="en-US"/>
        </w:rPr>
        <w:t>10 настоящего Порядка. Выполнение указанных действий считается надлежащим уведомлением правообладателя.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9. В случае невыполнения правообладателем требования о демонтаже или перемещении по истечении десяти рабочих дней после вручения правообладателю вышеуказанного требования (размещения требования согласно </w:t>
      </w:r>
      <w:hyperlink r:id="rId8" w:anchor="Par5" w:history="1">
        <w:r w:rsidRPr="00E9213E">
          <w:rPr>
            <w:rStyle w:val="a9"/>
            <w:rFonts w:ascii="Book Antiqua" w:eastAsia="Calibri" w:hAnsi="Book Antiqua"/>
            <w:sz w:val="23"/>
            <w:szCs w:val="23"/>
            <w:lang w:eastAsia="en-US"/>
          </w:rPr>
          <w:t>пункту 10</w:t>
        </w:r>
      </w:hyperlink>
      <w:r w:rsidRPr="00E9213E">
        <w:rPr>
          <w:rFonts w:ascii="Book Antiqua" w:eastAsia="Calibri" w:hAnsi="Book Antiqua"/>
          <w:sz w:val="23"/>
          <w:szCs w:val="23"/>
          <w:lang w:eastAsia="en-US"/>
        </w:rPr>
        <w:t xml:space="preserve"> настоящего Порядка) Уполномоченный орган обеспечивает демонтаж и (или) перемещение самовольной постройки на специально организованную для хранения площадку. О демонтаже или перемещении самовольной постройки составляется соответствующий </w:t>
      </w:r>
      <w:hyperlink r:id="rId9" w:history="1">
        <w:r w:rsidRPr="00E9213E">
          <w:rPr>
            <w:rStyle w:val="a9"/>
            <w:rFonts w:ascii="Book Antiqua" w:eastAsia="Calibri" w:hAnsi="Book Antiqua"/>
            <w:sz w:val="23"/>
            <w:szCs w:val="23"/>
            <w:lang w:eastAsia="en-US"/>
          </w:rPr>
          <w:t>акт</w:t>
        </w:r>
      </w:hyperlink>
      <w:r w:rsidRPr="00E9213E">
        <w:rPr>
          <w:rFonts w:ascii="Book Antiqua" w:eastAsia="Calibri" w:hAnsi="Book Antiqua"/>
          <w:sz w:val="23"/>
          <w:szCs w:val="23"/>
          <w:lang w:eastAsia="en-US"/>
        </w:rPr>
        <w:t xml:space="preserve"> по форме, указанной в приложении  к настоящему Порядку.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bookmarkStart w:id="0" w:name="Par5"/>
      <w:bookmarkEnd w:id="0"/>
      <w:r w:rsidRPr="00E9213E">
        <w:rPr>
          <w:rFonts w:ascii="Book Antiqua" w:eastAsia="Calibri" w:hAnsi="Book Antiqua"/>
          <w:sz w:val="23"/>
          <w:szCs w:val="23"/>
          <w:lang w:eastAsia="en-US"/>
        </w:rPr>
        <w:t xml:space="preserve">10. Уполномоченный орган </w:t>
      </w:r>
      <w:r w:rsidR="00820BEC">
        <w:rPr>
          <w:rFonts w:ascii="Book Antiqua" w:eastAsia="Calibri" w:hAnsi="Book Antiqua"/>
          <w:sz w:val="23"/>
          <w:szCs w:val="23"/>
          <w:lang w:eastAsia="en-US"/>
        </w:rPr>
        <w:t>при необходимости вправе разместить</w:t>
      </w:r>
      <w:r w:rsidRPr="00E9213E">
        <w:rPr>
          <w:rFonts w:ascii="Book Antiqua" w:eastAsia="Calibri" w:hAnsi="Book Antiqua"/>
          <w:sz w:val="23"/>
          <w:szCs w:val="23"/>
          <w:lang w:eastAsia="en-US"/>
        </w:rPr>
        <w:t xml:space="preserve"> на официальном сайте </w:t>
      </w:r>
      <w:r w:rsidR="00CA2D6E" w:rsidRPr="00E9213E">
        <w:rPr>
          <w:rFonts w:ascii="Book Antiqua" w:hAnsi="Book Antiqua"/>
          <w:color w:val="000000"/>
          <w:sz w:val="23"/>
          <w:szCs w:val="23"/>
          <w:lang w:bidi="ru-RU"/>
        </w:rPr>
        <w:t>ВМО Качинский МО</w:t>
      </w:r>
      <w:r w:rsidR="00CA2D6E"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 xml:space="preserve">в информационно-телекоммуникационной сети «Интернет», на досках объявлений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а также непосредственно на Объектах информацию:</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10.1. О проведении на территории муниципального образования </w:t>
      </w:r>
      <w:r w:rsidR="00820BEC">
        <w:rPr>
          <w:rFonts w:ascii="Book Antiqua" w:eastAsia="Calibri" w:hAnsi="Book Antiqua"/>
          <w:sz w:val="23"/>
          <w:szCs w:val="23"/>
          <w:lang w:eastAsia="en-US"/>
        </w:rPr>
        <w:t>мониторинга (с дальнейшим составлением актов)</w:t>
      </w:r>
      <w:r w:rsidRPr="00E9213E">
        <w:rPr>
          <w:rFonts w:ascii="Book Antiqua" w:eastAsia="Calibri" w:hAnsi="Book Antiqua"/>
          <w:sz w:val="23"/>
          <w:szCs w:val="23"/>
          <w:lang w:eastAsia="en-US"/>
        </w:rPr>
        <w:t xml:space="preserve"> обоснованности размещения объектов, не являющихся объектами капитального строительства, и реализуемых мерах по демонтажу незаконно размещенного Объект</w:t>
      </w:r>
      <w:r w:rsidR="00A77B7F">
        <w:rPr>
          <w:rFonts w:ascii="Book Antiqua" w:eastAsia="Calibri" w:hAnsi="Book Antiqua"/>
          <w:sz w:val="23"/>
          <w:szCs w:val="23"/>
          <w:lang w:eastAsia="en-US"/>
        </w:rPr>
        <w:t xml:space="preserve">а, а также прочих мероприятий проводимых Городской комиссией по пресечению самовольного строительства и/или </w:t>
      </w:r>
      <w:r w:rsidR="00457E52">
        <w:rPr>
          <w:rFonts w:ascii="Book Antiqua" w:eastAsia="Calibri" w:hAnsi="Book Antiqua"/>
          <w:sz w:val="23"/>
          <w:szCs w:val="23"/>
          <w:lang w:eastAsia="en-US"/>
        </w:rPr>
        <w:t xml:space="preserve">Главным управлением </w:t>
      </w:r>
      <w:r w:rsidR="00A77B7F">
        <w:rPr>
          <w:rFonts w:ascii="Book Antiqua" w:eastAsia="Calibri" w:hAnsi="Book Antiqua"/>
          <w:sz w:val="23"/>
          <w:szCs w:val="23"/>
          <w:lang w:eastAsia="en-US"/>
        </w:rPr>
        <w:t>потребительского рынка и лицензирования Севастополя.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10.2. Требований о демонтаже или перемещении незаконно размещенного Объекта.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10.3. О самостоятельном осуществлении Уполномоченным органом демонтажа и (или) перемещения незаконно размещенного Объекта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 а также в случае их отсутствия.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10.4. О месте и сроке хранения демонтированных или перемещенных незаконно размещенных Объектов (их составных частей), перечне документов, необходимых для возврата правооблад</w:t>
      </w:r>
      <w:r w:rsidR="00CA2D6E" w:rsidRPr="00E9213E">
        <w:rPr>
          <w:rFonts w:ascii="Book Antiqua" w:eastAsia="Calibri" w:hAnsi="Book Antiqua"/>
          <w:sz w:val="23"/>
          <w:szCs w:val="23"/>
          <w:lang w:eastAsia="en-US"/>
        </w:rPr>
        <w:t>ателям находящихся на хранении О</w:t>
      </w:r>
      <w:r w:rsidRPr="00E9213E">
        <w:rPr>
          <w:rFonts w:ascii="Book Antiqua" w:eastAsia="Calibri" w:hAnsi="Book Antiqua"/>
          <w:sz w:val="23"/>
          <w:szCs w:val="23"/>
          <w:lang w:eastAsia="en-US"/>
        </w:rPr>
        <w:t>бъектов.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11. Отсутствие правообладателя незаконно размещенного Объекта при его демонтаже и (или) перемещении не является препятствием для осуществления действий по демонтажу и (или) перемещению незаконно размещенного объекта на специально организованную для хранения площадку.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12. </w:t>
      </w:r>
      <w:proofErr w:type="gramStart"/>
      <w:r w:rsidRPr="00E9213E">
        <w:rPr>
          <w:rFonts w:ascii="Book Antiqua" w:eastAsia="Calibri" w:hAnsi="Book Antiqua"/>
          <w:sz w:val="23"/>
          <w:szCs w:val="23"/>
          <w:lang w:eastAsia="en-US"/>
        </w:rPr>
        <w:t xml:space="preserve">В случае отказа правообладателя Объекта от вывоза товаров, оборудования или иного имущества, находящегося в незаконно размещенном объекте, в случае отсутствия надлежащим образом уведомленного о демонтаже правообладателя незаконно размещенного Объекта, а также в случаях, когда демонтаж незаконно размещенного объекта невозможен без нанесения ущерба Объекту, Уполномоченный орган осуществляет демонтаж Объекта при условии предварительного уведомления УМВД России по г. Севастополю (или подразделение </w:t>
      </w:r>
      <w:r w:rsidR="00CA2D6E" w:rsidRPr="00E9213E">
        <w:rPr>
          <w:rFonts w:ascii="Book Antiqua" w:eastAsia="Calibri" w:hAnsi="Book Antiqua"/>
          <w:sz w:val="23"/>
          <w:szCs w:val="23"/>
          <w:lang w:eastAsia="en-US"/>
        </w:rPr>
        <w:t>по</w:t>
      </w:r>
      <w:proofErr w:type="gramEnd"/>
      <w:r w:rsidR="00CA2D6E" w:rsidRPr="00E9213E">
        <w:rPr>
          <w:rFonts w:ascii="Book Antiqua" w:eastAsia="Calibri" w:hAnsi="Book Antiqua"/>
          <w:sz w:val="23"/>
          <w:szCs w:val="23"/>
          <w:lang w:eastAsia="en-US"/>
        </w:rPr>
        <w:t xml:space="preserve"> </w:t>
      </w:r>
      <w:proofErr w:type="gramStart"/>
      <w:r w:rsidR="00CA2D6E" w:rsidRPr="00E9213E">
        <w:rPr>
          <w:rFonts w:ascii="Book Antiqua" w:eastAsia="Calibri" w:hAnsi="Book Antiqua"/>
          <w:sz w:val="23"/>
          <w:szCs w:val="23"/>
          <w:lang w:eastAsia="en-US"/>
        </w:rPr>
        <w:t>Нахимовскому району</w:t>
      </w:r>
      <w:r w:rsidRPr="00E9213E">
        <w:rPr>
          <w:rFonts w:ascii="Book Antiqua" w:eastAsia="Calibri" w:hAnsi="Book Antiqua"/>
          <w:sz w:val="23"/>
          <w:szCs w:val="23"/>
          <w:lang w:eastAsia="en-US"/>
        </w:rPr>
        <w:t>) о времени, месте проведения демонтажа, а также правообладателе Объекта.</w:t>
      </w:r>
      <w:proofErr w:type="gramEnd"/>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Кроме того, в целях обеспечения охраны общественного порядка сотрудниками полиции при демонтаже Объекта, Уполном</w:t>
      </w:r>
      <w:r w:rsidR="00CA2D6E" w:rsidRPr="00E9213E">
        <w:rPr>
          <w:rFonts w:ascii="Book Antiqua" w:hAnsi="Book Antiqua"/>
          <w:color w:val="000000"/>
          <w:sz w:val="23"/>
          <w:szCs w:val="23"/>
        </w:rPr>
        <w:t>оченный орган уведомляет Нахимовский</w:t>
      </w:r>
      <w:r w:rsidRPr="00E9213E">
        <w:rPr>
          <w:rFonts w:ascii="Book Antiqua" w:hAnsi="Book Antiqua"/>
          <w:color w:val="000000"/>
          <w:sz w:val="23"/>
          <w:szCs w:val="23"/>
        </w:rPr>
        <w:t xml:space="preserve"> районный отдел </w:t>
      </w:r>
      <w:proofErr w:type="gramStart"/>
      <w:r w:rsidRPr="00E9213E">
        <w:rPr>
          <w:rFonts w:ascii="Book Antiqua" w:hAnsi="Book Antiqua"/>
          <w:color w:val="000000"/>
          <w:sz w:val="23"/>
          <w:szCs w:val="23"/>
        </w:rPr>
        <w:t>полиции управления Министерства внутренних дел Российской Федерации</w:t>
      </w:r>
      <w:proofErr w:type="gramEnd"/>
      <w:r w:rsidRPr="00E9213E">
        <w:rPr>
          <w:rFonts w:ascii="Book Antiqua" w:hAnsi="Book Antiqua"/>
          <w:color w:val="000000"/>
          <w:sz w:val="23"/>
          <w:szCs w:val="23"/>
        </w:rPr>
        <w:t xml:space="preserve"> по городу Севастополю о дате и времени демонтажа объекта.</w:t>
      </w:r>
    </w:p>
    <w:p w:rsidR="002E5FFF" w:rsidRPr="00E9213E" w:rsidRDefault="00CA2D6E"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Перед проведением демонтажа О</w:t>
      </w:r>
      <w:r w:rsidR="002E5FFF" w:rsidRPr="00E9213E">
        <w:rPr>
          <w:rFonts w:ascii="Book Antiqua" w:hAnsi="Book Antiqua"/>
          <w:color w:val="000000"/>
          <w:sz w:val="23"/>
          <w:szCs w:val="23"/>
        </w:rPr>
        <w:t>бъекта производится опечатывание объекта (окон, дверей), а в случае необходимости оборудуется запорными устройствами и составляется опись находящегося в нем имущества.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lastRenderedPageBreak/>
        <w:t xml:space="preserve">В указанных случаях Уполномоченный орган производит вскрытие незаконно размещенного Объекта, при этом производится опись товаров, оборудования или иного имущества, находящегося в незаконно размещенном Объекте, </w:t>
      </w:r>
      <w:proofErr w:type="spellStart"/>
      <w:r w:rsidRPr="00E9213E">
        <w:rPr>
          <w:rFonts w:ascii="Book Antiqua" w:eastAsia="Calibri" w:hAnsi="Book Antiqua"/>
          <w:sz w:val="23"/>
          <w:szCs w:val="23"/>
          <w:lang w:eastAsia="en-US"/>
        </w:rPr>
        <w:t>фотофиксация</w:t>
      </w:r>
      <w:proofErr w:type="spellEnd"/>
      <w:r w:rsidRPr="00E9213E">
        <w:rPr>
          <w:rFonts w:ascii="Book Antiqua" w:eastAsia="Calibri" w:hAnsi="Book Antiqua"/>
          <w:sz w:val="23"/>
          <w:szCs w:val="23"/>
          <w:lang w:eastAsia="en-US"/>
        </w:rPr>
        <w:t xml:space="preserve"> указанного имущества, Объект опечатывается, и ему присваивается инвентарный номер, идентифицирующий Объект на время его хранения. После чего осуществляются перемещение Объекта на специально организованную для хранения площадку и передача его по акту на хранение вместе с имуществом уполномоченному лицу, осуществляющему хранение.</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В случаях, когда демонтаж незаконно размещенного Объекта невозможен без нанесения ущерба назначению указанного Объекта, происходит разбор конструкционных частей демонтируемых объектов и </w:t>
      </w:r>
      <w:proofErr w:type="spellStart"/>
      <w:r w:rsidRPr="00E9213E">
        <w:rPr>
          <w:rFonts w:ascii="Book Antiqua" w:eastAsia="Calibri" w:hAnsi="Book Antiqua"/>
          <w:sz w:val="23"/>
          <w:szCs w:val="23"/>
          <w:lang w:eastAsia="en-US"/>
        </w:rPr>
        <w:t>фотофиксация</w:t>
      </w:r>
      <w:proofErr w:type="spellEnd"/>
      <w:r w:rsidRPr="00E9213E">
        <w:rPr>
          <w:rFonts w:ascii="Book Antiqua" w:eastAsia="Calibri" w:hAnsi="Book Antiqua"/>
          <w:sz w:val="23"/>
          <w:szCs w:val="23"/>
          <w:lang w:eastAsia="en-US"/>
        </w:rPr>
        <w:t xml:space="preserve"> таких элементов с присвоением им инвентарных номеров.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В случае</w:t>
      </w:r>
      <w:proofErr w:type="gramStart"/>
      <w:r w:rsidRPr="00E9213E">
        <w:rPr>
          <w:rFonts w:ascii="Book Antiqua" w:eastAsia="Calibri" w:hAnsi="Book Antiqua"/>
          <w:sz w:val="23"/>
          <w:szCs w:val="23"/>
          <w:lang w:eastAsia="en-US"/>
        </w:rPr>
        <w:t>,</w:t>
      </w:r>
      <w:proofErr w:type="gramEnd"/>
      <w:r w:rsidRPr="00E9213E">
        <w:rPr>
          <w:rFonts w:ascii="Book Antiqua" w:eastAsia="Calibri" w:hAnsi="Book Antiqua"/>
          <w:sz w:val="23"/>
          <w:szCs w:val="23"/>
          <w:lang w:eastAsia="en-US"/>
        </w:rPr>
        <w:t xml:space="preserve"> если относительно Объекта демонтажа имеется предписание Департамента по имущественным и земельным отношениям города Севастополя об устранении земельного правонарушения соответствующего характера, требование о демонтаже или перемещении незаконно размещенного объекта может не вноситься.</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Акт о перемещении (демонтаже) самовольно установленного объекта составляется по завершении демонтажа по форме согласно Приложению к настоящему Порядку.</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Акт подписывается уполномоченным лицом, представителем лица, осуществившего</w:t>
      </w:r>
      <w:r w:rsidR="004001CA" w:rsidRPr="00E9213E">
        <w:rPr>
          <w:rFonts w:ascii="Book Antiqua" w:eastAsia="Calibri" w:hAnsi="Book Antiqua"/>
          <w:sz w:val="23"/>
          <w:szCs w:val="23"/>
          <w:lang w:eastAsia="en-US"/>
        </w:rPr>
        <w:t xml:space="preserve"> демонтаж и перемещение такого О</w:t>
      </w:r>
      <w:r w:rsidRPr="00E9213E">
        <w:rPr>
          <w:rFonts w:ascii="Book Antiqua" w:eastAsia="Calibri" w:hAnsi="Book Antiqua"/>
          <w:sz w:val="23"/>
          <w:szCs w:val="23"/>
          <w:lang w:eastAsia="en-US"/>
        </w:rPr>
        <w:t>бъекта, а также представителем лица, принявшего Объект на хранение. Владелец самовольного (незаконного) объекта либо его полномочный представитель, в присутствии которого произведен демонтаж, ставит свою подпись в Акте. В случае отказа владельца самовольного (незаконного) объекта либо его полномочного представителя от проставления в Акте подписи об этом делается соответствующая отметка с указанием мотива отказа. Отсутствие при демонтаже владельца самовольного (незак</w:t>
      </w:r>
      <w:r w:rsidR="004001CA" w:rsidRPr="00E9213E">
        <w:rPr>
          <w:rFonts w:ascii="Book Antiqua" w:eastAsia="Calibri" w:hAnsi="Book Antiqua"/>
          <w:sz w:val="23"/>
          <w:szCs w:val="23"/>
          <w:lang w:eastAsia="en-US"/>
        </w:rPr>
        <w:t>онного) О</w:t>
      </w:r>
      <w:r w:rsidRPr="00E9213E">
        <w:rPr>
          <w:rFonts w:ascii="Book Antiqua" w:eastAsia="Calibri" w:hAnsi="Book Antiqua"/>
          <w:sz w:val="23"/>
          <w:szCs w:val="23"/>
          <w:lang w:eastAsia="en-US"/>
        </w:rPr>
        <w:t xml:space="preserve">бъекта либо его полномочного представителя не является препятствием для осуществления демонтажа объекта. </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Акт составляется в трех экземплярах, один из которых вручается под расписку (либо отправляется заказным письмом с уведомлением о вручении) владел</w:t>
      </w:r>
      <w:r w:rsidR="004001CA" w:rsidRPr="00E9213E">
        <w:rPr>
          <w:rFonts w:ascii="Book Antiqua" w:eastAsia="Calibri" w:hAnsi="Book Antiqua"/>
          <w:sz w:val="23"/>
          <w:szCs w:val="23"/>
          <w:lang w:eastAsia="en-US"/>
        </w:rPr>
        <w:t>ьцу самовольного (незаконного) О</w:t>
      </w:r>
      <w:r w:rsidRPr="00E9213E">
        <w:rPr>
          <w:rFonts w:ascii="Book Antiqua" w:eastAsia="Calibri" w:hAnsi="Book Antiqua"/>
          <w:sz w:val="23"/>
          <w:szCs w:val="23"/>
          <w:lang w:eastAsia="en-US"/>
        </w:rPr>
        <w:t xml:space="preserve">бъекта либо его полномочному представителю, второй – хранится в Уполномоченном органе, третий – подлежит передаче лицу </w:t>
      </w:r>
      <w:r w:rsidRPr="00E9213E">
        <w:rPr>
          <w:rFonts w:ascii="Book Antiqua" w:hAnsi="Book Antiqua"/>
          <w:sz w:val="23"/>
          <w:szCs w:val="23"/>
        </w:rPr>
        <w:t>ответственному за хранение самовольного (незаконного) Объекта.</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Ответственность за демонтаж, транспортировку и хранение демонтированного Объекта, материалов от его разборки и иных материальных ценностей возлагается на Организацию в соответствии с гражданским законодательством Российской Федерации.</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Уполномоченный орган и Организация не несут ответственности за техническое состояние объекта и иных материальных ценностей, а также товары, пришедшие в негодность в течение срока хранения по причине истечения срока реализации.</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За информацией о по</w:t>
      </w:r>
      <w:r w:rsidR="004001CA" w:rsidRPr="00E9213E">
        <w:rPr>
          <w:rFonts w:ascii="Book Antiqua" w:hAnsi="Book Antiqua"/>
          <w:color w:val="000000"/>
          <w:sz w:val="23"/>
          <w:szCs w:val="23"/>
        </w:rPr>
        <w:t>рядке возврата демонтированных О</w:t>
      </w:r>
      <w:r w:rsidRPr="00E9213E">
        <w:rPr>
          <w:rFonts w:ascii="Book Antiqua" w:hAnsi="Book Antiqua"/>
          <w:color w:val="000000"/>
          <w:sz w:val="23"/>
          <w:szCs w:val="23"/>
        </w:rPr>
        <w:t>бъектов лица, имеющие основания для з</w:t>
      </w:r>
      <w:r w:rsidR="004001CA" w:rsidRPr="00E9213E">
        <w:rPr>
          <w:rFonts w:ascii="Book Antiqua" w:hAnsi="Book Antiqua"/>
          <w:color w:val="000000"/>
          <w:sz w:val="23"/>
          <w:szCs w:val="23"/>
        </w:rPr>
        <w:t>аявления прав на О</w:t>
      </w:r>
      <w:r w:rsidRPr="00E9213E">
        <w:rPr>
          <w:rFonts w:ascii="Book Antiqua" w:hAnsi="Book Antiqua"/>
          <w:color w:val="000000"/>
          <w:sz w:val="23"/>
          <w:szCs w:val="23"/>
        </w:rPr>
        <w:t>бъект и имущество, обнаруженное в нем при демонтаже, могут обратиться в администрации.</w:t>
      </w:r>
    </w:p>
    <w:p w:rsidR="002E5FFF" w:rsidRPr="00E9213E" w:rsidRDefault="002E5FFF" w:rsidP="002E5FFF">
      <w:pPr>
        <w:autoSpaceDE w:val="0"/>
        <w:autoSpaceDN w:val="0"/>
        <w:adjustRightInd w:val="0"/>
        <w:ind w:firstLine="709"/>
        <w:jc w:val="both"/>
        <w:outlineLvl w:val="0"/>
        <w:rPr>
          <w:rFonts w:ascii="Book Antiqua" w:eastAsia="Calibri" w:hAnsi="Book Antiqua"/>
          <w:sz w:val="23"/>
          <w:szCs w:val="23"/>
          <w:lang w:eastAsia="en-US"/>
        </w:rPr>
      </w:pPr>
      <w:r w:rsidRPr="00E9213E">
        <w:rPr>
          <w:rFonts w:ascii="Book Antiqua" w:eastAsia="Calibri" w:hAnsi="Book Antiqua"/>
          <w:sz w:val="23"/>
          <w:szCs w:val="23"/>
          <w:lang w:eastAsia="en-US"/>
        </w:rPr>
        <w:t>13. Правообладатель Объекта в целях возврат</w:t>
      </w:r>
      <w:r w:rsidR="004001CA" w:rsidRPr="00E9213E">
        <w:rPr>
          <w:rFonts w:ascii="Book Antiqua" w:eastAsia="Calibri" w:hAnsi="Book Antiqua"/>
          <w:sz w:val="23"/>
          <w:szCs w:val="23"/>
          <w:lang w:eastAsia="en-US"/>
        </w:rPr>
        <w:t>а ему находящегося на хранении О</w:t>
      </w:r>
      <w:r w:rsidRPr="00E9213E">
        <w:rPr>
          <w:rFonts w:ascii="Book Antiqua" w:eastAsia="Calibri" w:hAnsi="Book Antiqua"/>
          <w:sz w:val="23"/>
          <w:szCs w:val="23"/>
          <w:lang w:eastAsia="en-US"/>
        </w:rPr>
        <w:t>бъекта (его составляющих элементов) и имущества, находившегося в демонтирова</w:t>
      </w:r>
      <w:r w:rsidR="004001CA" w:rsidRPr="00E9213E">
        <w:rPr>
          <w:rFonts w:ascii="Book Antiqua" w:eastAsia="Calibri" w:hAnsi="Book Antiqua"/>
          <w:sz w:val="23"/>
          <w:szCs w:val="23"/>
          <w:lang w:eastAsia="en-US"/>
        </w:rPr>
        <w:t>нном О</w:t>
      </w:r>
      <w:r w:rsidRPr="00E9213E">
        <w:rPr>
          <w:rFonts w:ascii="Book Antiqua" w:eastAsia="Calibri" w:hAnsi="Book Antiqua"/>
          <w:sz w:val="23"/>
          <w:szCs w:val="23"/>
          <w:lang w:eastAsia="en-US"/>
        </w:rPr>
        <w:t>бъекте (далее - предмет хранения), обращается с заявлением в Уполномоченный орган.</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roofErr w:type="gramStart"/>
      <w:r w:rsidRPr="00E9213E">
        <w:rPr>
          <w:rFonts w:ascii="Book Antiqua" w:eastAsia="Calibri" w:hAnsi="Book Antiqua"/>
          <w:sz w:val="23"/>
          <w:szCs w:val="23"/>
          <w:lang w:eastAsia="en-US"/>
        </w:rPr>
        <w:lastRenderedPageBreak/>
        <w:t>К заявлению прилагаются документы,</w:t>
      </w:r>
      <w:r w:rsidR="004001CA" w:rsidRPr="00E9213E">
        <w:rPr>
          <w:rFonts w:ascii="Book Antiqua" w:eastAsia="Calibri" w:hAnsi="Book Antiqua"/>
          <w:sz w:val="23"/>
          <w:szCs w:val="23"/>
          <w:lang w:eastAsia="en-US"/>
        </w:rPr>
        <w:t xml:space="preserve"> подтверждающие принадлежность О</w:t>
      </w:r>
      <w:r w:rsidRPr="00E9213E">
        <w:rPr>
          <w:rFonts w:ascii="Book Antiqua" w:eastAsia="Calibri" w:hAnsi="Book Antiqua"/>
          <w:sz w:val="23"/>
          <w:szCs w:val="23"/>
          <w:lang w:eastAsia="en-US"/>
        </w:rPr>
        <w:t>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иные документы).</w:t>
      </w:r>
      <w:proofErr w:type="gramEnd"/>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Демонтированный Объект и находящееся в нем на день демонтажа имущество подлежит возврату собственнику после перечисления им денежных сре</w:t>
      </w:r>
      <w:proofErr w:type="gramStart"/>
      <w:r w:rsidRPr="00E9213E">
        <w:rPr>
          <w:rFonts w:ascii="Book Antiqua" w:hAnsi="Book Antiqua"/>
          <w:color w:val="000000"/>
          <w:sz w:val="23"/>
          <w:szCs w:val="23"/>
        </w:rPr>
        <w:t>дств в д</w:t>
      </w:r>
      <w:proofErr w:type="gramEnd"/>
      <w:r w:rsidRPr="00E9213E">
        <w:rPr>
          <w:rFonts w:ascii="Book Antiqua" w:hAnsi="Book Antiqua"/>
          <w:color w:val="000000"/>
          <w:sz w:val="23"/>
          <w:szCs w:val="23"/>
        </w:rPr>
        <w:t xml:space="preserve">оход бюджета муниципального образования в объеме ранее понесенных </w:t>
      </w:r>
      <w:r w:rsidR="00E9213E" w:rsidRPr="00E9213E">
        <w:rPr>
          <w:rFonts w:ascii="Book Antiqua" w:hAnsi="Book Antiqua"/>
          <w:color w:val="000000"/>
          <w:sz w:val="23"/>
          <w:szCs w:val="23"/>
        </w:rPr>
        <w:t xml:space="preserve">Уполномоченным органом </w:t>
      </w:r>
      <w:r w:rsidRPr="00E9213E">
        <w:rPr>
          <w:rFonts w:ascii="Book Antiqua" w:hAnsi="Book Antiqua"/>
          <w:color w:val="000000"/>
          <w:sz w:val="23"/>
          <w:szCs w:val="23"/>
        </w:rPr>
        <w:t>расходов, связанных с мероприятиями по демонтажу самовольно установленного Объекта, с составлением акта приема-передачи.</w:t>
      </w:r>
    </w:p>
    <w:p w:rsidR="002E5FFF" w:rsidRPr="00E9213E" w:rsidRDefault="00E9213E"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К расходам Уполномоченного органа,</w:t>
      </w:r>
      <w:r w:rsidR="002E5FFF" w:rsidRPr="00E9213E">
        <w:rPr>
          <w:rFonts w:ascii="Book Antiqua" w:hAnsi="Book Antiqua"/>
          <w:color w:val="000000"/>
          <w:sz w:val="23"/>
          <w:szCs w:val="23"/>
        </w:rPr>
        <w:t xml:space="preserve"> связанным с мероприятиями по демонтажу объекта, относятся:</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расходы по договору на демонтаж, перевоз</w:t>
      </w:r>
      <w:r w:rsidR="006E2A75" w:rsidRPr="00E9213E">
        <w:rPr>
          <w:rFonts w:ascii="Book Antiqua" w:hAnsi="Book Antiqua"/>
          <w:color w:val="000000"/>
          <w:sz w:val="23"/>
          <w:szCs w:val="23"/>
        </w:rPr>
        <w:t>ку и хранение демонтированного О</w:t>
      </w:r>
      <w:r w:rsidRPr="00E9213E">
        <w:rPr>
          <w:rFonts w:ascii="Book Antiqua" w:hAnsi="Book Antiqua"/>
          <w:color w:val="000000"/>
          <w:sz w:val="23"/>
          <w:szCs w:val="23"/>
        </w:rPr>
        <w:t>бъекта;</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расходы на приведение освобожденного земельного участка в первоначальное состояние.</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Собственники, возместившие все расходы, производят вывоз имущества с места его временного хранения за счет собственных средств.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14. Уполномоченный орган в течение </w:t>
      </w:r>
      <w:r w:rsidR="00B46A51">
        <w:rPr>
          <w:rFonts w:ascii="Book Antiqua" w:eastAsia="Calibri" w:hAnsi="Book Antiqua"/>
          <w:sz w:val="23"/>
          <w:szCs w:val="23"/>
          <w:lang w:eastAsia="en-US"/>
        </w:rPr>
        <w:t>30 (</w:t>
      </w:r>
      <w:r w:rsidRPr="00E9213E">
        <w:rPr>
          <w:rFonts w:ascii="Book Antiqua" w:eastAsia="Calibri" w:hAnsi="Book Antiqua"/>
          <w:sz w:val="23"/>
          <w:szCs w:val="23"/>
          <w:lang w:eastAsia="en-US"/>
        </w:rPr>
        <w:t>тридцати</w:t>
      </w:r>
      <w:r w:rsidR="00B46A51">
        <w:rPr>
          <w:rFonts w:ascii="Book Antiqua" w:eastAsia="Calibri" w:hAnsi="Book Antiqua"/>
          <w:sz w:val="23"/>
          <w:szCs w:val="23"/>
          <w:lang w:eastAsia="en-US"/>
        </w:rPr>
        <w:t>)</w:t>
      </w:r>
      <w:r w:rsidRPr="00E9213E">
        <w:rPr>
          <w:rFonts w:ascii="Book Antiqua" w:eastAsia="Calibri" w:hAnsi="Book Antiqua"/>
          <w:sz w:val="23"/>
          <w:szCs w:val="23"/>
          <w:lang w:eastAsia="en-US"/>
        </w:rPr>
        <w:t xml:space="preserve"> календарных дней со дн</w:t>
      </w:r>
      <w:r w:rsidR="006E2A75" w:rsidRPr="00E9213E">
        <w:rPr>
          <w:rFonts w:ascii="Book Antiqua" w:eastAsia="Calibri" w:hAnsi="Book Antiqua"/>
          <w:sz w:val="23"/>
          <w:szCs w:val="23"/>
          <w:lang w:eastAsia="en-US"/>
        </w:rPr>
        <w:t>я получения от правообладателя О</w:t>
      </w:r>
      <w:r w:rsidRPr="00E9213E">
        <w:rPr>
          <w:rFonts w:ascii="Book Antiqua" w:eastAsia="Calibri" w:hAnsi="Book Antiqua"/>
          <w:sz w:val="23"/>
          <w:szCs w:val="23"/>
          <w:lang w:eastAsia="en-US"/>
        </w:rPr>
        <w:t>бъекта заявления и комплекта документов, подтверждающих прина</w:t>
      </w:r>
      <w:r w:rsidR="006E2A75" w:rsidRPr="00E9213E">
        <w:rPr>
          <w:rFonts w:ascii="Book Antiqua" w:eastAsia="Calibri" w:hAnsi="Book Antiqua"/>
          <w:sz w:val="23"/>
          <w:szCs w:val="23"/>
          <w:lang w:eastAsia="en-US"/>
        </w:rPr>
        <w:t>длежность О</w:t>
      </w:r>
      <w:r w:rsidRPr="00E9213E">
        <w:rPr>
          <w:rFonts w:ascii="Book Antiqua" w:eastAsia="Calibri" w:hAnsi="Book Antiqua"/>
          <w:sz w:val="23"/>
          <w:szCs w:val="23"/>
          <w:lang w:eastAsia="en-US"/>
        </w:rPr>
        <w:t xml:space="preserve">бъекта правообладателю, принимает решение о возврате предмета хранения либо об отказе в возврате предмета хранения и информирует о принятом решении правообладателя </w:t>
      </w:r>
      <w:r w:rsidR="006E2A75"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Основаниями для отказа в выдаче предмета хранения являются непредставление правообладателем документов,</w:t>
      </w:r>
      <w:r w:rsidR="00CE53E1" w:rsidRPr="00E9213E">
        <w:rPr>
          <w:rFonts w:ascii="Book Antiqua" w:eastAsia="Calibri" w:hAnsi="Book Antiqua"/>
          <w:sz w:val="23"/>
          <w:szCs w:val="23"/>
          <w:lang w:eastAsia="en-US"/>
        </w:rPr>
        <w:t xml:space="preserve"> подтверждающих принадлежность О</w:t>
      </w:r>
      <w:r w:rsidRPr="00E9213E">
        <w:rPr>
          <w:rFonts w:ascii="Book Antiqua" w:eastAsia="Calibri" w:hAnsi="Book Antiqua"/>
          <w:sz w:val="23"/>
          <w:szCs w:val="23"/>
          <w:lang w:eastAsia="en-US"/>
        </w:rPr>
        <w:t>бъекта правообладателю, и (или) представление документов, содержащих недостоверные сведения.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15. </w:t>
      </w:r>
      <w:proofErr w:type="gramStart"/>
      <w:r w:rsidRPr="00E9213E">
        <w:rPr>
          <w:rFonts w:ascii="Book Antiqua" w:eastAsia="Calibri" w:hAnsi="Book Antiqua"/>
          <w:sz w:val="23"/>
          <w:szCs w:val="23"/>
          <w:lang w:eastAsia="en-US"/>
        </w:rPr>
        <w:t xml:space="preserve">В случае принятия Уполномоченным органом решения о возврате предмета хранения правообладатель объекта в течение 7 рабочих дней после получения указанного решения принимает предмет хранения по акту приема-передачи от организации, осуществляющей хранение, либо от соответствующего Уполномоченного органа (в случаях </w:t>
      </w:r>
      <w:proofErr w:type="spellStart"/>
      <w:r w:rsidR="00CE53E1" w:rsidRPr="00E9213E">
        <w:rPr>
          <w:rFonts w:ascii="Book Antiqua" w:eastAsia="Calibri" w:hAnsi="Book Antiqua"/>
          <w:sz w:val="23"/>
          <w:szCs w:val="23"/>
          <w:lang w:eastAsia="en-US"/>
        </w:rPr>
        <w:t>незаключения</w:t>
      </w:r>
      <w:proofErr w:type="spellEnd"/>
      <w:r w:rsidR="00CE53E1" w:rsidRPr="00E9213E">
        <w:rPr>
          <w:rFonts w:ascii="Book Antiqua" w:eastAsia="Calibri" w:hAnsi="Book Antiqua"/>
          <w:sz w:val="23"/>
          <w:szCs w:val="23"/>
          <w:lang w:eastAsia="en-US"/>
        </w:rPr>
        <w:t xml:space="preserve"> договора хранения О</w:t>
      </w:r>
      <w:r w:rsidRPr="00E9213E">
        <w:rPr>
          <w:rFonts w:ascii="Book Antiqua" w:eastAsia="Calibri" w:hAnsi="Book Antiqua"/>
          <w:sz w:val="23"/>
          <w:szCs w:val="23"/>
          <w:lang w:eastAsia="en-US"/>
        </w:rPr>
        <w:t xml:space="preserve">бъектов либо отсутствия в таком договоре указания на право хранителя передать вещь третьим лицам по указанию </w:t>
      </w:r>
      <w:proofErr w:type="spellStart"/>
      <w:r w:rsidRPr="00E9213E">
        <w:rPr>
          <w:rFonts w:ascii="Book Antiqua" w:eastAsia="Calibri" w:hAnsi="Book Antiqua"/>
          <w:sz w:val="23"/>
          <w:szCs w:val="23"/>
          <w:lang w:eastAsia="en-US"/>
        </w:rPr>
        <w:t>поклажедателя</w:t>
      </w:r>
      <w:proofErr w:type="spellEnd"/>
      <w:r w:rsidRPr="00E9213E">
        <w:rPr>
          <w:rFonts w:ascii="Book Antiqua" w:eastAsia="Calibri" w:hAnsi="Book Antiqua"/>
          <w:sz w:val="23"/>
          <w:szCs w:val="23"/>
          <w:lang w:eastAsia="en-US"/>
        </w:rPr>
        <w:t>).</w:t>
      </w:r>
      <w:proofErr w:type="gramEnd"/>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16. В случае если в течение </w:t>
      </w:r>
      <w:r w:rsidR="00A64A4F">
        <w:rPr>
          <w:rFonts w:ascii="Book Antiqua" w:eastAsia="Calibri" w:hAnsi="Book Antiqua"/>
          <w:sz w:val="23"/>
          <w:szCs w:val="23"/>
          <w:lang w:eastAsia="en-US"/>
        </w:rPr>
        <w:t>60 дней</w:t>
      </w:r>
      <w:r w:rsidRPr="00E9213E">
        <w:rPr>
          <w:rFonts w:ascii="Book Antiqua" w:eastAsia="Calibri" w:hAnsi="Book Antiqua"/>
          <w:sz w:val="23"/>
          <w:szCs w:val="23"/>
          <w:lang w:eastAsia="en-US"/>
        </w:rPr>
        <w:t xml:space="preserve"> </w:t>
      </w:r>
      <w:r w:rsidR="00CE53E1" w:rsidRPr="00E9213E">
        <w:rPr>
          <w:rFonts w:ascii="Book Antiqua" w:eastAsia="Calibri" w:hAnsi="Book Antiqua"/>
          <w:sz w:val="23"/>
          <w:szCs w:val="23"/>
          <w:lang w:eastAsia="en-US"/>
        </w:rPr>
        <w:t>со дня перемещения (демонтажа) О</w:t>
      </w:r>
      <w:r w:rsidRPr="00E9213E">
        <w:rPr>
          <w:rFonts w:ascii="Book Antiqua" w:eastAsia="Calibri" w:hAnsi="Book Antiqua"/>
          <w:sz w:val="23"/>
          <w:szCs w:val="23"/>
          <w:lang w:eastAsia="en-US"/>
        </w:rPr>
        <w:t>бъекта не принято решение о возврате правообладателю предмета хр</w:t>
      </w:r>
      <w:r w:rsidR="00CE53E1" w:rsidRPr="00E9213E">
        <w:rPr>
          <w:rFonts w:ascii="Book Antiqua" w:eastAsia="Calibri" w:hAnsi="Book Antiqua"/>
          <w:sz w:val="23"/>
          <w:szCs w:val="23"/>
          <w:lang w:eastAsia="en-US"/>
        </w:rPr>
        <w:t>анения и правообладатель О</w:t>
      </w:r>
      <w:r w:rsidRPr="00E9213E">
        <w:rPr>
          <w:rFonts w:ascii="Book Antiqua" w:eastAsia="Calibri" w:hAnsi="Book Antiqua"/>
          <w:sz w:val="23"/>
          <w:szCs w:val="23"/>
          <w:lang w:eastAsia="en-US"/>
        </w:rPr>
        <w:t>бъекта не принял предмет хранения по акт</w:t>
      </w:r>
      <w:r w:rsidR="00CE53E1" w:rsidRPr="00E9213E">
        <w:rPr>
          <w:rFonts w:ascii="Book Antiqua" w:eastAsia="Calibri" w:hAnsi="Book Antiqua"/>
          <w:sz w:val="23"/>
          <w:szCs w:val="23"/>
          <w:lang w:eastAsia="en-US"/>
        </w:rPr>
        <w:t>у приема-передачи, а стоимость О</w:t>
      </w:r>
      <w:r w:rsidRPr="00E9213E">
        <w:rPr>
          <w:rFonts w:ascii="Book Antiqua" w:eastAsia="Calibri" w:hAnsi="Book Antiqua"/>
          <w:sz w:val="23"/>
          <w:szCs w:val="23"/>
          <w:lang w:eastAsia="en-US"/>
        </w:rPr>
        <w:t xml:space="preserve">бъекта явно ниже суммы, соответствующей пятикратному минимальному </w:t>
      </w:r>
      <w:proofErr w:type="gramStart"/>
      <w:r w:rsidRPr="00E9213E">
        <w:rPr>
          <w:rFonts w:ascii="Book Antiqua" w:eastAsia="Calibri" w:hAnsi="Book Antiqua"/>
          <w:sz w:val="23"/>
          <w:szCs w:val="23"/>
          <w:lang w:eastAsia="en-US"/>
        </w:rPr>
        <w:t>размеру оплаты труда</w:t>
      </w:r>
      <w:proofErr w:type="gramEnd"/>
      <w:r w:rsidRPr="00E9213E">
        <w:rPr>
          <w:rFonts w:ascii="Book Antiqua" w:eastAsia="Calibri" w:hAnsi="Book Antiqua"/>
          <w:sz w:val="23"/>
          <w:szCs w:val="23"/>
          <w:lang w:eastAsia="en-US"/>
        </w:rPr>
        <w:t>, соответствующий предмет хранения подлежит утилизации. В случаях если с</w:t>
      </w:r>
      <w:r w:rsidR="00CE53E1" w:rsidRPr="00E9213E">
        <w:rPr>
          <w:rFonts w:ascii="Book Antiqua" w:eastAsia="Calibri" w:hAnsi="Book Antiqua"/>
          <w:sz w:val="23"/>
          <w:szCs w:val="23"/>
          <w:lang w:eastAsia="en-US"/>
        </w:rPr>
        <w:t>тоимость О</w:t>
      </w:r>
      <w:r w:rsidRPr="00E9213E">
        <w:rPr>
          <w:rFonts w:ascii="Book Antiqua" w:eastAsia="Calibri" w:hAnsi="Book Antiqua"/>
          <w:sz w:val="23"/>
          <w:szCs w:val="23"/>
          <w:lang w:eastAsia="en-US"/>
        </w:rPr>
        <w:t>бъекта, его элементов и имущества, н</w:t>
      </w:r>
      <w:r w:rsidR="00CE53E1" w:rsidRPr="00E9213E">
        <w:rPr>
          <w:rFonts w:ascii="Book Antiqua" w:eastAsia="Calibri" w:hAnsi="Book Antiqua"/>
          <w:sz w:val="23"/>
          <w:szCs w:val="23"/>
          <w:lang w:eastAsia="en-US"/>
        </w:rPr>
        <w:t>аходившегося в демонтированном О</w:t>
      </w:r>
      <w:r w:rsidRPr="00E9213E">
        <w:rPr>
          <w:rFonts w:ascii="Book Antiqua" w:eastAsia="Calibri" w:hAnsi="Book Antiqua"/>
          <w:sz w:val="23"/>
          <w:szCs w:val="23"/>
          <w:lang w:eastAsia="en-US"/>
        </w:rPr>
        <w:t xml:space="preserve">бъекте, выше пятикратного минимального </w:t>
      </w:r>
      <w:proofErr w:type="gramStart"/>
      <w:r w:rsidRPr="00E9213E">
        <w:rPr>
          <w:rFonts w:ascii="Book Antiqua" w:eastAsia="Calibri" w:hAnsi="Book Antiqua"/>
          <w:sz w:val="23"/>
          <w:szCs w:val="23"/>
          <w:lang w:eastAsia="en-US"/>
        </w:rPr>
        <w:t>размера оплаты труда</w:t>
      </w:r>
      <w:proofErr w:type="gramEnd"/>
      <w:r w:rsidRPr="00E9213E">
        <w:rPr>
          <w:rFonts w:ascii="Book Antiqua" w:eastAsia="Calibri" w:hAnsi="Book Antiqua"/>
          <w:sz w:val="23"/>
          <w:szCs w:val="23"/>
          <w:lang w:eastAsia="en-US"/>
        </w:rPr>
        <w:t>, право на эти объекты устанавливается в порядке, определенном законодательством.</w:t>
      </w:r>
    </w:p>
    <w:p w:rsidR="002E5FFF" w:rsidRDefault="002E5FFF" w:rsidP="002E5FFF">
      <w:pPr>
        <w:autoSpaceDE w:val="0"/>
        <w:autoSpaceDN w:val="0"/>
        <w:adjustRightInd w:val="0"/>
        <w:ind w:firstLine="709"/>
        <w:jc w:val="both"/>
        <w:rPr>
          <w:rFonts w:ascii="Book Antiqua" w:eastAsia="Calibri" w:hAnsi="Book Antiqua"/>
          <w:sz w:val="23"/>
          <w:szCs w:val="23"/>
          <w:lang w:eastAsia="en-US"/>
        </w:rPr>
      </w:pPr>
    </w:p>
    <w:p w:rsidR="00B85E7C" w:rsidRDefault="00B85E7C" w:rsidP="002E5FFF">
      <w:pPr>
        <w:autoSpaceDE w:val="0"/>
        <w:autoSpaceDN w:val="0"/>
        <w:adjustRightInd w:val="0"/>
        <w:ind w:firstLine="709"/>
        <w:jc w:val="both"/>
        <w:rPr>
          <w:rFonts w:ascii="Book Antiqua" w:eastAsia="Calibri" w:hAnsi="Book Antiqua"/>
          <w:sz w:val="23"/>
          <w:szCs w:val="23"/>
          <w:lang w:eastAsia="en-US"/>
        </w:rPr>
      </w:pPr>
    </w:p>
    <w:tbl>
      <w:tblPr>
        <w:tblStyle w:val="a7"/>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CE53E1" w:rsidRPr="00E9213E" w:rsidTr="00B8644A">
        <w:tc>
          <w:tcPr>
            <w:tcW w:w="5637" w:type="dxa"/>
            <w:vAlign w:val="center"/>
            <w:hideMark/>
          </w:tcPr>
          <w:p w:rsidR="00CE53E1" w:rsidRPr="00E9213E" w:rsidRDefault="00CE53E1" w:rsidP="00B8644A">
            <w:pPr>
              <w:autoSpaceDE w:val="0"/>
              <w:autoSpaceDN w:val="0"/>
              <w:adjustRightInd w:val="0"/>
              <w:rPr>
                <w:rFonts w:ascii="Book Antiqua" w:hAnsi="Book Antiqua" w:cs="Times New Roman,BoldItalic"/>
                <w:b/>
                <w:bCs/>
                <w:i/>
                <w:iCs/>
                <w:color w:val="000000"/>
                <w:sz w:val="23"/>
                <w:szCs w:val="23"/>
              </w:rPr>
            </w:pPr>
            <w:bookmarkStart w:id="1" w:name="_GoBack"/>
            <w:bookmarkEnd w:id="1"/>
            <w:r w:rsidRPr="00E9213E">
              <w:rPr>
                <w:rFonts w:ascii="Book Antiqua" w:hAnsi="Book Antiqua" w:cs="Times New Roman,BoldItalic"/>
                <w:b/>
                <w:bCs/>
                <w:i/>
                <w:iCs/>
                <w:color w:val="00000A"/>
                <w:sz w:val="23"/>
                <w:szCs w:val="23"/>
              </w:rPr>
              <w:t xml:space="preserve">Глава ВМО Качинский МО, </w:t>
            </w:r>
            <w:r w:rsidRPr="00E9213E">
              <w:rPr>
                <w:rFonts w:ascii="Book Antiqua" w:hAnsi="Book Antiqua" w:cs="Times New Roman,BoldItalic"/>
                <w:b/>
                <w:bCs/>
                <w:i/>
                <w:iCs/>
                <w:color w:val="000000"/>
                <w:sz w:val="23"/>
                <w:szCs w:val="23"/>
              </w:rPr>
              <w:t>исполняющий полномочия председателя Совета,</w:t>
            </w:r>
          </w:p>
          <w:p w:rsidR="00CE53E1" w:rsidRPr="00E9213E" w:rsidRDefault="00CE53E1" w:rsidP="00B8644A">
            <w:pPr>
              <w:pStyle w:val="a3"/>
              <w:rPr>
                <w:rFonts w:ascii="Book Antiqua" w:hAnsi="Book Antiqua"/>
                <w:b/>
                <w:i/>
                <w:sz w:val="23"/>
                <w:szCs w:val="23"/>
              </w:rPr>
            </w:pPr>
            <w:r w:rsidRPr="00E9213E">
              <w:rPr>
                <w:rFonts w:ascii="Book Antiqua" w:hAnsi="Book Antiqua" w:cs="Times New Roman,BoldItalic"/>
                <w:b/>
                <w:bCs/>
                <w:i/>
                <w:iCs/>
                <w:color w:val="000000"/>
                <w:sz w:val="23"/>
                <w:szCs w:val="23"/>
              </w:rPr>
              <w:t>Глава местной администрации</w:t>
            </w:r>
          </w:p>
        </w:tc>
        <w:tc>
          <w:tcPr>
            <w:tcW w:w="2163" w:type="dxa"/>
            <w:vAlign w:val="center"/>
          </w:tcPr>
          <w:p w:rsidR="00CE53E1" w:rsidRPr="00E9213E" w:rsidRDefault="00CE53E1" w:rsidP="00B8644A">
            <w:pPr>
              <w:pStyle w:val="a3"/>
              <w:rPr>
                <w:rFonts w:ascii="Book Antiqua" w:hAnsi="Book Antiqua"/>
                <w:b/>
                <w:i/>
                <w:sz w:val="23"/>
                <w:szCs w:val="23"/>
              </w:rPr>
            </w:pPr>
          </w:p>
        </w:tc>
        <w:tc>
          <w:tcPr>
            <w:tcW w:w="1735" w:type="dxa"/>
            <w:tcBorders>
              <w:top w:val="nil"/>
              <w:bottom w:val="nil"/>
            </w:tcBorders>
            <w:vAlign w:val="center"/>
            <w:hideMark/>
          </w:tcPr>
          <w:p w:rsidR="00CE53E1" w:rsidRPr="00E9213E" w:rsidRDefault="00CE53E1" w:rsidP="00B8644A">
            <w:pPr>
              <w:pStyle w:val="a3"/>
              <w:rPr>
                <w:rFonts w:ascii="Book Antiqua" w:hAnsi="Book Antiqua" w:cs="Times New Roman,BoldItalic"/>
                <w:b/>
                <w:bCs/>
                <w:i/>
                <w:iCs/>
                <w:color w:val="000000"/>
                <w:sz w:val="23"/>
                <w:szCs w:val="23"/>
              </w:rPr>
            </w:pPr>
          </w:p>
          <w:p w:rsidR="00CE53E1" w:rsidRPr="00E9213E" w:rsidRDefault="00CE53E1" w:rsidP="00B8644A">
            <w:pPr>
              <w:rPr>
                <w:rFonts w:ascii="Book Antiqua" w:hAnsi="Book Antiqua" w:cs="Times New Roman,BoldItalic"/>
                <w:b/>
                <w:bCs/>
                <w:i/>
                <w:iCs/>
                <w:color w:val="000000"/>
                <w:sz w:val="23"/>
                <w:szCs w:val="23"/>
              </w:rPr>
            </w:pPr>
          </w:p>
          <w:p w:rsidR="00CE53E1" w:rsidRPr="00E9213E" w:rsidRDefault="00CE53E1" w:rsidP="00B8644A">
            <w:pPr>
              <w:rPr>
                <w:rFonts w:ascii="Book Antiqua" w:hAnsi="Book Antiqua" w:cs="Times New Roman,BoldItalic"/>
                <w:b/>
                <w:bCs/>
                <w:i/>
                <w:iCs/>
                <w:color w:val="000000"/>
                <w:sz w:val="23"/>
                <w:szCs w:val="23"/>
              </w:rPr>
            </w:pPr>
            <w:r w:rsidRPr="00E9213E">
              <w:rPr>
                <w:rFonts w:ascii="Book Antiqua" w:hAnsi="Book Antiqua" w:cs="Times New Roman,BoldItalic"/>
                <w:b/>
                <w:bCs/>
                <w:i/>
                <w:iCs/>
                <w:color w:val="000000"/>
                <w:sz w:val="23"/>
                <w:szCs w:val="23"/>
              </w:rPr>
              <w:t>Н.М. Герасим</w:t>
            </w:r>
          </w:p>
        </w:tc>
      </w:tr>
    </w:tbl>
    <w:p w:rsidR="00C71E90" w:rsidRDefault="00C71E90" w:rsidP="002E5FFF">
      <w:pPr>
        <w:ind w:left="5103"/>
        <w:rPr>
          <w:rFonts w:eastAsia="Calibri"/>
          <w:color w:val="000000"/>
          <w:shd w:val="clear" w:color="auto" w:fill="FFFFFF"/>
          <w:lang w:eastAsia="x-none"/>
        </w:rPr>
      </w:pPr>
    </w:p>
    <w:p w:rsidR="00B46A51" w:rsidRDefault="00B46A51" w:rsidP="002E5FFF">
      <w:pPr>
        <w:ind w:left="5103"/>
        <w:rPr>
          <w:rFonts w:eastAsia="Calibri"/>
          <w:color w:val="000000"/>
          <w:shd w:val="clear" w:color="auto" w:fill="FFFFFF"/>
          <w:lang w:eastAsia="x-none"/>
        </w:rPr>
      </w:pPr>
    </w:p>
    <w:p w:rsidR="00CE53E1" w:rsidRDefault="00CE53E1" w:rsidP="002E5FFF">
      <w:pPr>
        <w:ind w:left="5103"/>
        <w:rPr>
          <w:rFonts w:eastAsia="Calibri"/>
          <w:color w:val="000000"/>
          <w:shd w:val="clear" w:color="auto" w:fill="FFFFFF"/>
          <w:lang w:eastAsia="x-none"/>
        </w:rPr>
      </w:pPr>
      <w:r>
        <w:rPr>
          <w:rFonts w:eastAsia="Calibri"/>
          <w:color w:val="000000"/>
          <w:shd w:val="clear" w:color="auto" w:fill="FFFFFF"/>
          <w:lang w:eastAsia="x-none"/>
        </w:rPr>
        <w:t xml:space="preserve">Приложение </w:t>
      </w:r>
    </w:p>
    <w:p w:rsidR="002E5FFF" w:rsidRPr="00CE53E1" w:rsidRDefault="00CE53E1" w:rsidP="00CE53E1">
      <w:pPr>
        <w:ind w:left="5103"/>
        <w:rPr>
          <w:rFonts w:eastAsia="Calibri"/>
          <w:color w:val="000000"/>
          <w:shd w:val="clear" w:color="auto" w:fill="FFFFFF"/>
          <w:lang w:eastAsia="x-none"/>
        </w:rPr>
      </w:pPr>
      <w:r>
        <w:rPr>
          <w:rFonts w:eastAsia="Calibri"/>
          <w:color w:val="000000"/>
          <w:shd w:val="clear" w:color="auto" w:fill="FFFFFF"/>
          <w:lang w:eastAsia="x-none"/>
        </w:rPr>
        <w:t xml:space="preserve">к </w:t>
      </w:r>
      <w:r w:rsidR="002E5FFF" w:rsidRPr="002E5FFF">
        <w:rPr>
          <w:rFonts w:eastAsia="Calibri"/>
          <w:color w:val="000000"/>
          <w:shd w:val="clear" w:color="auto" w:fill="FFFFFF"/>
          <w:lang w:eastAsia="x-none"/>
        </w:rPr>
        <w:t xml:space="preserve">Порядку </w:t>
      </w:r>
      <w:r w:rsidR="002E5FFF" w:rsidRPr="002E5FFF">
        <w:rPr>
          <w:rFonts w:eastAsia="Calibri"/>
          <w:lang w:eastAsia="en-US"/>
        </w:rPr>
        <w:t xml:space="preserve">обеспечения и реализации мероприятий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внутригородского муниципального образования города Севастополя – </w:t>
      </w:r>
      <w:r>
        <w:rPr>
          <w:rFonts w:eastAsia="Calibri"/>
          <w:lang w:eastAsia="en-US"/>
        </w:rPr>
        <w:t>Качинский муниципальный округ</w:t>
      </w:r>
    </w:p>
    <w:p w:rsidR="002E5FFF" w:rsidRPr="002E5FFF" w:rsidRDefault="002E5FFF" w:rsidP="002E5FFF">
      <w:pPr>
        <w:autoSpaceDE w:val="0"/>
        <w:autoSpaceDN w:val="0"/>
        <w:adjustRightInd w:val="0"/>
        <w:ind w:firstLine="540"/>
        <w:jc w:val="both"/>
        <w:rPr>
          <w:rFonts w:eastAsia="Calibri"/>
          <w:lang w:eastAsia="en-US"/>
        </w:rPr>
      </w:pPr>
    </w:p>
    <w:p w:rsidR="002E5FFF" w:rsidRPr="002E5FFF" w:rsidRDefault="002E5FFF" w:rsidP="002E5FFF">
      <w:pPr>
        <w:autoSpaceDE w:val="0"/>
        <w:autoSpaceDN w:val="0"/>
        <w:adjustRightInd w:val="0"/>
        <w:ind w:firstLine="540"/>
        <w:jc w:val="both"/>
        <w:rPr>
          <w:rFonts w:eastAsia="Calibri"/>
          <w:lang w:eastAsia="en-US"/>
        </w:rPr>
      </w:pP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АКТ О ПЕРЕМЕЩЕНИИ (ДЕМОНТАЖЕ)</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 _______201_ г.                                                                         г. Севастополь</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ind w:firstLine="709"/>
        <w:jc w:val="both"/>
        <w:rPr>
          <w:rFonts w:eastAsia="Calibri"/>
          <w:lang w:eastAsia="en-US"/>
        </w:rPr>
      </w:pPr>
      <w:r w:rsidRPr="002E5FFF">
        <w:rPr>
          <w:rFonts w:eastAsia="Calibri"/>
          <w:lang w:eastAsia="en-US"/>
        </w:rPr>
        <w:t xml:space="preserve">Местная администрация внутригородского муниципального образования города Севастополя – </w:t>
      </w:r>
      <w:r w:rsidR="00CE53E1">
        <w:rPr>
          <w:rFonts w:eastAsia="Calibri"/>
          <w:lang w:eastAsia="en-US"/>
        </w:rPr>
        <w:t>Качинский муниципальный округ, установила</w:t>
      </w:r>
      <w:r w:rsidRPr="002E5FFF">
        <w:rPr>
          <w:rFonts w:eastAsia="Calibri"/>
          <w:lang w:eastAsia="en-US"/>
        </w:rPr>
        <w:t>, что __________________________________________________________________________________________</w:t>
      </w:r>
      <w:r w:rsidR="00CE53E1">
        <w:rPr>
          <w:rFonts w:eastAsia="Calibri"/>
          <w:lang w:eastAsia="en-US"/>
        </w:rPr>
        <w:t>________________________________________________________________</w:t>
      </w:r>
    </w:p>
    <w:p w:rsidR="002E5FFF" w:rsidRPr="002E5FFF" w:rsidRDefault="002E5FFF" w:rsidP="002E5FFF">
      <w:pPr>
        <w:autoSpaceDE w:val="0"/>
        <w:autoSpaceDN w:val="0"/>
        <w:adjustRightInd w:val="0"/>
        <w:ind w:firstLine="708"/>
        <w:jc w:val="both"/>
        <w:rPr>
          <w:rFonts w:eastAsia="Calibri"/>
          <w:lang w:eastAsia="en-US"/>
        </w:rPr>
      </w:pPr>
      <w:r w:rsidRPr="002E5FFF">
        <w:rPr>
          <w:rFonts w:eastAsia="Calibri"/>
          <w:lang w:eastAsia="en-US"/>
        </w:rPr>
        <w:t>(Ф.И.О. гражданина, реквизиты юридического  лица, в отношении которого составлен акт)</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не выполни</w:t>
      </w:r>
      <w:proofErr w:type="gramStart"/>
      <w:r w:rsidRPr="002E5FFF">
        <w:rPr>
          <w:rFonts w:eastAsia="Calibri"/>
          <w:lang w:eastAsia="en-US"/>
        </w:rPr>
        <w:t>л(</w:t>
      </w:r>
      <w:proofErr w:type="gramEnd"/>
      <w:r w:rsidRPr="002E5FFF">
        <w:rPr>
          <w:rFonts w:eastAsia="Calibri"/>
          <w:lang w:eastAsia="en-US"/>
        </w:rPr>
        <w:t>о) требование от «____» ____________ 201__ г. о перемещении (демонтаже) самовольно (незаконно) размещенного, возведенного объекта, расположенного по адресу: г. Севастополь, ___________________________________________.</w:t>
      </w:r>
    </w:p>
    <w:p w:rsidR="002E5FFF" w:rsidRPr="002E5FFF" w:rsidRDefault="002E5FFF" w:rsidP="002E5FFF">
      <w:pPr>
        <w:autoSpaceDE w:val="0"/>
        <w:autoSpaceDN w:val="0"/>
        <w:adjustRightInd w:val="0"/>
        <w:ind w:firstLine="709"/>
        <w:jc w:val="both"/>
        <w:rPr>
          <w:rFonts w:eastAsia="Calibri"/>
          <w:lang w:eastAsia="en-US"/>
        </w:rPr>
      </w:pPr>
      <w:r w:rsidRPr="002E5FFF">
        <w:rPr>
          <w:rFonts w:eastAsia="Calibri"/>
          <w:lang w:eastAsia="en-US"/>
        </w:rPr>
        <w:t>Реквизиты распорядительного акта, на основании которого действует должностное лицо: ________________________________________________________________________.</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Должностное лицо, составившее акт:</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_____________________________________________________________________________________________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(должность, подпись, дата)           (Ф.И.О.)</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Приложения:</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__________________________________________________________________________.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(фотографии, другие документы)</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С текстом акта ознакомле</w:t>
      </w:r>
      <w:proofErr w:type="gramStart"/>
      <w:r w:rsidRPr="002E5FFF">
        <w:rPr>
          <w:rFonts w:eastAsia="Calibri"/>
          <w:lang w:eastAsia="en-US"/>
        </w:rPr>
        <w:t>н(</w:t>
      </w:r>
      <w:proofErr w:type="gramEnd"/>
      <w:r w:rsidRPr="002E5FFF">
        <w:rPr>
          <w:rFonts w:eastAsia="Calibri"/>
          <w:lang w:eastAsia="en-US"/>
        </w:rPr>
        <w:t>а):</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    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(подпись правообладателя объекта)                  (Ф.И.О.)</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    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(подписи членов комиссии)                 (Ф.И.О.)</w:t>
      </w:r>
    </w:p>
    <w:p w:rsidR="002E5FFF" w:rsidRPr="002E5FFF" w:rsidRDefault="002E5FFF" w:rsidP="002E5FFF">
      <w:pPr>
        <w:autoSpaceDE w:val="0"/>
        <w:autoSpaceDN w:val="0"/>
        <w:adjustRightInd w:val="0"/>
        <w:ind w:firstLine="540"/>
        <w:jc w:val="both"/>
        <w:rPr>
          <w:rFonts w:eastAsia="Calibri"/>
          <w:lang w:eastAsia="en-US"/>
        </w:rPr>
      </w:pPr>
    </w:p>
    <w:p w:rsidR="00D6513C" w:rsidRPr="002E5FFF" w:rsidRDefault="002E5FFF" w:rsidP="002E5FFF">
      <w:pPr>
        <w:widowControl w:val="0"/>
        <w:jc w:val="center"/>
      </w:pPr>
      <w:r w:rsidRPr="002E5FFF">
        <w:rPr>
          <w:rFonts w:eastAsia="Calibri"/>
          <w:lang w:eastAsia="en-US"/>
        </w:rPr>
        <w:t>____</w:t>
      </w:r>
    </w:p>
    <w:sectPr w:rsidR="00D6513C" w:rsidRPr="002E5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4F70"/>
    <w:multiLevelType w:val="multilevel"/>
    <w:tmpl w:val="A810FCDE"/>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EE"/>
    <w:rsid w:val="00006FB6"/>
    <w:rsid w:val="000326B8"/>
    <w:rsid w:val="000E4DF0"/>
    <w:rsid w:val="001B3BEE"/>
    <w:rsid w:val="002E5FFF"/>
    <w:rsid w:val="002F2C40"/>
    <w:rsid w:val="00301526"/>
    <w:rsid w:val="00305FBE"/>
    <w:rsid w:val="004001CA"/>
    <w:rsid w:val="00457E52"/>
    <w:rsid w:val="0048119B"/>
    <w:rsid w:val="004D7236"/>
    <w:rsid w:val="004D7A2B"/>
    <w:rsid w:val="005476E2"/>
    <w:rsid w:val="005E164B"/>
    <w:rsid w:val="006A6804"/>
    <w:rsid w:val="006E2A75"/>
    <w:rsid w:val="0081640F"/>
    <w:rsid w:val="00820BEC"/>
    <w:rsid w:val="00856799"/>
    <w:rsid w:val="00870148"/>
    <w:rsid w:val="00914CCD"/>
    <w:rsid w:val="00933D8D"/>
    <w:rsid w:val="00A2464C"/>
    <w:rsid w:val="00A64A4F"/>
    <w:rsid w:val="00A77B7F"/>
    <w:rsid w:val="00A82F76"/>
    <w:rsid w:val="00AC0682"/>
    <w:rsid w:val="00AE7F46"/>
    <w:rsid w:val="00B304C1"/>
    <w:rsid w:val="00B46A51"/>
    <w:rsid w:val="00B51AD3"/>
    <w:rsid w:val="00B85E7C"/>
    <w:rsid w:val="00B93C0A"/>
    <w:rsid w:val="00BB7EF4"/>
    <w:rsid w:val="00C71E90"/>
    <w:rsid w:val="00CA2D6E"/>
    <w:rsid w:val="00CE53E1"/>
    <w:rsid w:val="00D12223"/>
    <w:rsid w:val="00D4013F"/>
    <w:rsid w:val="00D6513C"/>
    <w:rsid w:val="00D94B1A"/>
    <w:rsid w:val="00DF1FA4"/>
    <w:rsid w:val="00E9213E"/>
    <w:rsid w:val="00EA04C9"/>
    <w:rsid w:val="00EC59F6"/>
    <w:rsid w:val="00F51A77"/>
    <w:rsid w:val="00F717EE"/>
    <w:rsid w:val="00FD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3BE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1B3BEE"/>
    <w:rPr>
      <w:rFonts w:ascii="Calibri" w:eastAsia="Times New Roman" w:hAnsi="Calibri" w:cs="Times New Roman"/>
      <w:lang w:eastAsia="ru-RU"/>
    </w:rPr>
  </w:style>
  <w:style w:type="character" w:customStyle="1" w:styleId="5">
    <w:name w:val="Основной текст (5)_"/>
    <w:basedOn w:val="a0"/>
    <w:link w:val="50"/>
    <w:rsid w:val="001B3BEE"/>
    <w:rPr>
      <w:b/>
      <w:bCs/>
      <w:shd w:val="clear" w:color="auto" w:fill="FFFFFF"/>
    </w:rPr>
  </w:style>
  <w:style w:type="paragraph" w:customStyle="1" w:styleId="50">
    <w:name w:val="Основной текст (5)"/>
    <w:basedOn w:val="a"/>
    <w:link w:val="5"/>
    <w:rsid w:val="001B3BEE"/>
    <w:pPr>
      <w:widowControl w:val="0"/>
      <w:shd w:val="clear" w:color="auto" w:fill="FFFFFF"/>
      <w:spacing w:before="180" w:after="180" w:line="0" w:lineRule="atLeast"/>
      <w:jc w:val="center"/>
    </w:pPr>
    <w:rPr>
      <w:rFonts w:asciiTheme="minorHAnsi" w:eastAsiaTheme="minorHAnsi" w:hAnsiTheme="minorHAnsi" w:cstheme="minorBidi"/>
      <w:b/>
      <w:bCs/>
      <w:sz w:val="22"/>
      <w:szCs w:val="22"/>
      <w:lang w:eastAsia="en-US"/>
    </w:rPr>
  </w:style>
  <w:style w:type="paragraph" w:styleId="a5">
    <w:name w:val="Balloon Text"/>
    <w:basedOn w:val="a"/>
    <w:link w:val="a6"/>
    <w:uiPriority w:val="99"/>
    <w:semiHidden/>
    <w:unhideWhenUsed/>
    <w:rsid w:val="001B3BEE"/>
    <w:rPr>
      <w:rFonts w:ascii="Tahoma" w:hAnsi="Tahoma" w:cs="Tahoma"/>
      <w:sz w:val="16"/>
      <w:szCs w:val="16"/>
    </w:rPr>
  </w:style>
  <w:style w:type="character" w:customStyle="1" w:styleId="a6">
    <w:name w:val="Текст выноски Знак"/>
    <w:basedOn w:val="a0"/>
    <w:link w:val="a5"/>
    <w:uiPriority w:val="99"/>
    <w:semiHidden/>
    <w:rsid w:val="001B3BEE"/>
    <w:rPr>
      <w:rFonts w:ascii="Tahoma" w:eastAsia="Times New Roman" w:hAnsi="Tahoma" w:cs="Tahoma"/>
      <w:sz w:val="16"/>
      <w:szCs w:val="16"/>
      <w:lang w:eastAsia="ru-RU"/>
    </w:rPr>
  </w:style>
  <w:style w:type="table" w:styleId="a7">
    <w:name w:val="Table Grid"/>
    <w:basedOn w:val="a1"/>
    <w:uiPriority w:val="59"/>
    <w:rsid w:val="00856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856799"/>
    <w:rPr>
      <w:shd w:val="clear" w:color="auto" w:fill="FFFFFF"/>
    </w:rPr>
  </w:style>
  <w:style w:type="paragraph" w:customStyle="1" w:styleId="20">
    <w:name w:val="Основной текст (2)"/>
    <w:basedOn w:val="a"/>
    <w:link w:val="2"/>
    <w:rsid w:val="00856799"/>
    <w:pPr>
      <w:widowControl w:val="0"/>
      <w:shd w:val="clear" w:color="auto" w:fill="FFFFFF"/>
      <w:spacing w:before="540" w:after="780" w:line="0" w:lineRule="atLeast"/>
      <w:ind w:hanging="320"/>
      <w:jc w:val="both"/>
    </w:pPr>
    <w:rPr>
      <w:rFonts w:asciiTheme="minorHAnsi" w:eastAsiaTheme="minorHAnsi" w:hAnsiTheme="minorHAnsi" w:cstheme="minorBidi"/>
      <w:sz w:val="22"/>
      <w:szCs w:val="22"/>
      <w:lang w:eastAsia="en-US"/>
    </w:rPr>
  </w:style>
  <w:style w:type="character" w:customStyle="1" w:styleId="1">
    <w:name w:val="Заголовок №1_"/>
    <w:basedOn w:val="a0"/>
    <w:link w:val="10"/>
    <w:rsid w:val="00856799"/>
    <w:rPr>
      <w:b/>
      <w:bCs/>
      <w:sz w:val="27"/>
      <w:szCs w:val="27"/>
      <w:shd w:val="clear" w:color="auto" w:fill="FFFFFF"/>
    </w:rPr>
  </w:style>
  <w:style w:type="paragraph" w:customStyle="1" w:styleId="10">
    <w:name w:val="Заголовок №1"/>
    <w:basedOn w:val="a"/>
    <w:link w:val="1"/>
    <w:rsid w:val="00856799"/>
    <w:pPr>
      <w:widowControl w:val="0"/>
      <w:shd w:val="clear" w:color="auto" w:fill="FFFFFF"/>
      <w:spacing w:after="420" w:line="0" w:lineRule="atLeast"/>
      <w:jc w:val="center"/>
      <w:outlineLvl w:val="0"/>
    </w:pPr>
    <w:rPr>
      <w:rFonts w:asciiTheme="minorHAnsi" w:eastAsiaTheme="minorHAnsi" w:hAnsiTheme="minorHAnsi" w:cstheme="minorBidi"/>
      <w:b/>
      <w:bCs/>
      <w:sz w:val="27"/>
      <w:szCs w:val="27"/>
      <w:lang w:eastAsia="en-US"/>
    </w:rPr>
  </w:style>
  <w:style w:type="paragraph" w:styleId="a8">
    <w:name w:val="List Paragraph"/>
    <w:basedOn w:val="a"/>
    <w:uiPriority w:val="34"/>
    <w:qFormat/>
    <w:rsid w:val="002E5FFF"/>
    <w:pPr>
      <w:ind w:left="720"/>
      <w:contextualSpacing/>
    </w:pPr>
  </w:style>
  <w:style w:type="character" w:styleId="a9">
    <w:name w:val="Hyperlink"/>
    <w:basedOn w:val="a0"/>
    <w:uiPriority w:val="99"/>
    <w:semiHidden/>
    <w:unhideWhenUsed/>
    <w:rsid w:val="002E5F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3BE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1B3BEE"/>
    <w:rPr>
      <w:rFonts w:ascii="Calibri" w:eastAsia="Times New Roman" w:hAnsi="Calibri" w:cs="Times New Roman"/>
      <w:lang w:eastAsia="ru-RU"/>
    </w:rPr>
  </w:style>
  <w:style w:type="character" w:customStyle="1" w:styleId="5">
    <w:name w:val="Основной текст (5)_"/>
    <w:basedOn w:val="a0"/>
    <w:link w:val="50"/>
    <w:rsid w:val="001B3BEE"/>
    <w:rPr>
      <w:b/>
      <w:bCs/>
      <w:shd w:val="clear" w:color="auto" w:fill="FFFFFF"/>
    </w:rPr>
  </w:style>
  <w:style w:type="paragraph" w:customStyle="1" w:styleId="50">
    <w:name w:val="Основной текст (5)"/>
    <w:basedOn w:val="a"/>
    <w:link w:val="5"/>
    <w:rsid w:val="001B3BEE"/>
    <w:pPr>
      <w:widowControl w:val="0"/>
      <w:shd w:val="clear" w:color="auto" w:fill="FFFFFF"/>
      <w:spacing w:before="180" w:after="180" w:line="0" w:lineRule="atLeast"/>
      <w:jc w:val="center"/>
    </w:pPr>
    <w:rPr>
      <w:rFonts w:asciiTheme="minorHAnsi" w:eastAsiaTheme="minorHAnsi" w:hAnsiTheme="minorHAnsi" w:cstheme="minorBidi"/>
      <w:b/>
      <w:bCs/>
      <w:sz w:val="22"/>
      <w:szCs w:val="22"/>
      <w:lang w:eastAsia="en-US"/>
    </w:rPr>
  </w:style>
  <w:style w:type="paragraph" w:styleId="a5">
    <w:name w:val="Balloon Text"/>
    <w:basedOn w:val="a"/>
    <w:link w:val="a6"/>
    <w:uiPriority w:val="99"/>
    <w:semiHidden/>
    <w:unhideWhenUsed/>
    <w:rsid w:val="001B3BEE"/>
    <w:rPr>
      <w:rFonts w:ascii="Tahoma" w:hAnsi="Tahoma" w:cs="Tahoma"/>
      <w:sz w:val="16"/>
      <w:szCs w:val="16"/>
    </w:rPr>
  </w:style>
  <w:style w:type="character" w:customStyle="1" w:styleId="a6">
    <w:name w:val="Текст выноски Знак"/>
    <w:basedOn w:val="a0"/>
    <w:link w:val="a5"/>
    <w:uiPriority w:val="99"/>
    <w:semiHidden/>
    <w:rsid w:val="001B3BEE"/>
    <w:rPr>
      <w:rFonts w:ascii="Tahoma" w:eastAsia="Times New Roman" w:hAnsi="Tahoma" w:cs="Tahoma"/>
      <w:sz w:val="16"/>
      <w:szCs w:val="16"/>
      <w:lang w:eastAsia="ru-RU"/>
    </w:rPr>
  </w:style>
  <w:style w:type="table" w:styleId="a7">
    <w:name w:val="Table Grid"/>
    <w:basedOn w:val="a1"/>
    <w:uiPriority w:val="59"/>
    <w:rsid w:val="00856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856799"/>
    <w:rPr>
      <w:shd w:val="clear" w:color="auto" w:fill="FFFFFF"/>
    </w:rPr>
  </w:style>
  <w:style w:type="paragraph" w:customStyle="1" w:styleId="20">
    <w:name w:val="Основной текст (2)"/>
    <w:basedOn w:val="a"/>
    <w:link w:val="2"/>
    <w:rsid w:val="00856799"/>
    <w:pPr>
      <w:widowControl w:val="0"/>
      <w:shd w:val="clear" w:color="auto" w:fill="FFFFFF"/>
      <w:spacing w:before="540" w:after="780" w:line="0" w:lineRule="atLeast"/>
      <w:ind w:hanging="320"/>
      <w:jc w:val="both"/>
    </w:pPr>
    <w:rPr>
      <w:rFonts w:asciiTheme="minorHAnsi" w:eastAsiaTheme="minorHAnsi" w:hAnsiTheme="minorHAnsi" w:cstheme="minorBidi"/>
      <w:sz w:val="22"/>
      <w:szCs w:val="22"/>
      <w:lang w:eastAsia="en-US"/>
    </w:rPr>
  </w:style>
  <w:style w:type="character" w:customStyle="1" w:styleId="1">
    <w:name w:val="Заголовок №1_"/>
    <w:basedOn w:val="a0"/>
    <w:link w:val="10"/>
    <w:rsid w:val="00856799"/>
    <w:rPr>
      <w:b/>
      <w:bCs/>
      <w:sz w:val="27"/>
      <w:szCs w:val="27"/>
      <w:shd w:val="clear" w:color="auto" w:fill="FFFFFF"/>
    </w:rPr>
  </w:style>
  <w:style w:type="paragraph" w:customStyle="1" w:styleId="10">
    <w:name w:val="Заголовок №1"/>
    <w:basedOn w:val="a"/>
    <w:link w:val="1"/>
    <w:rsid w:val="00856799"/>
    <w:pPr>
      <w:widowControl w:val="0"/>
      <w:shd w:val="clear" w:color="auto" w:fill="FFFFFF"/>
      <w:spacing w:after="420" w:line="0" w:lineRule="atLeast"/>
      <w:jc w:val="center"/>
      <w:outlineLvl w:val="0"/>
    </w:pPr>
    <w:rPr>
      <w:rFonts w:asciiTheme="minorHAnsi" w:eastAsiaTheme="minorHAnsi" w:hAnsiTheme="minorHAnsi" w:cstheme="minorBidi"/>
      <w:b/>
      <w:bCs/>
      <w:sz w:val="27"/>
      <w:szCs w:val="27"/>
      <w:lang w:eastAsia="en-US"/>
    </w:rPr>
  </w:style>
  <w:style w:type="paragraph" w:styleId="a8">
    <w:name w:val="List Paragraph"/>
    <w:basedOn w:val="a"/>
    <w:uiPriority w:val="34"/>
    <w:qFormat/>
    <w:rsid w:val="002E5FFF"/>
    <w:pPr>
      <w:ind w:left="720"/>
      <w:contextualSpacing/>
    </w:pPr>
  </w:style>
  <w:style w:type="character" w:styleId="a9">
    <w:name w:val="Hyperlink"/>
    <w:basedOn w:val="a0"/>
    <w:uiPriority w:val="99"/>
    <w:semiHidden/>
    <w:unhideWhenUsed/>
    <w:rsid w:val="002E5F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1;&#1051;&#1040;&#1043;&#1054;&#1059;&#1057;&#1058;&#1056;&#1054;&#1049;&#1057;&#1058;&#1042;&#1054;\&#1055;&#1054;&#1051;&#1053;&#1054;&#1052;&#1054;&#1063;&#1048;&#1071;\&#1044;&#1045;&#1052;&#1054;&#1053;&#1058;&#1040;&#1046;\&#1055;&#1086;&#1088;&#1103;&#1076;&#1086;&#1082;%20&#1076;&#1077;&#1084;&#1086;&#1085;&#1090;&#1072;&#1078;&#1072;%20&#1087;&#1077;&#1088;&#1077;&#1085;&#1086;&#1089;&#1072;%20&#1053;&#1058;&#1054;%20&#1086;&#1082;&#1086;&#1085;%20&#1074;&#1072;&#1088;&#1080;&#1072;&#1085;&#1090;%20(1).doc"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CF7A3C1C80FE5DB39755E7AF0AD96728752A44AC030DDA1908FE635502143D981201F3C2E3EDE36A71905TFj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22CC-C47C-4873-9104-37360F1A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8</Pages>
  <Words>3223</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2017-10-18T11:28:00Z</cp:lastPrinted>
  <dcterms:created xsi:type="dcterms:W3CDTF">2017-04-27T10:44:00Z</dcterms:created>
  <dcterms:modified xsi:type="dcterms:W3CDTF">2017-10-24T08:23:00Z</dcterms:modified>
</cp:coreProperties>
</file>