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730F2E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04456043" wp14:editId="748A8F94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730F2E">
        <w:rPr>
          <w:rFonts w:ascii="Book Antiqua" w:hAnsi="Book Antiqua"/>
          <w:b/>
          <w:i/>
          <w:sz w:val="40"/>
          <w:szCs w:val="40"/>
        </w:rPr>
        <w:t>37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730F2E" w:rsidP="008A0450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  <w:r w:rsidR="008A0450">
              <w:rPr>
                <w:rFonts w:ascii="Book Antiqua" w:hAnsi="Book Antiqua"/>
                <w:sz w:val="24"/>
                <w:szCs w:val="24"/>
              </w:rPr>
              <w:t>2</w:t>
            </w:r>
            <w:r>
              <w:rPr>
                <w:rFonts w:ascii="Book Antiqua" w:hAnsi="Book Antiqua"/>
                <w:sz w:val="24"/>
                <w:szCs w:val="24"/>
              </w:rPr>
              <w:t xml:space="preserve"> апреля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2D08A9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730F2E" w:rsidRDefault="00730F2E" w:rsidP="00730F2E">
            <w:pPr>
              <w:jc w:val="center"/>
              <w:rPr>
                <w:rFonts w:ascii="Book Antiqua" w:hAnsi="Book Antiqua"/>
                <w:b/>
                <w:color w:val="000000"/>
                <w:lang w:bidi="ru-RU"/>
              </w:rPr>
            </w:pPr>
            <w:r w:rsidRPr="004F65BC">
              <w:rPr>
                <w:rFonts w:ascii="Book Antiqua" w:hAnsi="Book Antiqua"/>
                <w:b/>
              </w:rPr>
              <w:t xml:space="preserve">О проведении </w:t>
            </w:r>
            <w:proofErr w:type="gramStart"/>
            <w:r>
              <w:rPr>
                <w:rFonts w:ascii="Book Antiqua" w:hAnsi="Book Antiqua"/>
                <w:b/>
              </w:rPr>
              <w:t>Месячника обеспечения  безопасности жизнедеятельности населения</w:t>
            </w:r>
            <w:proofErr w:type="gramEnd"/>
            <w:r>
              <w:rPr>
                <w:rFonts w:ascii="Book Antiqua" w:hAnsi="Book Antiqua"/>
                <w:b/>
              </w:rPr>
              <w:t xml:space="preserve"> </w:t>
            </w:r>
            <w:r w:rsidRPr="00F86855">
              <w:rPr>
                <w:rFonts w:ascii="Book Antiqua" w:hAnsi="Book Antiqua"/>
                <w:b/>
                <w:color w:val="000000"/>
                <w:lang w:bidi="ru-RU"/>
              </w:rPr>
              <w:t xml:space="preserve">на территории Качинского муниципального округа </w:t>
            </w:r>
          </w:p>
          <w:p w:rsidR="008F19CB" w:rsidRPr="00010E59" w:rsidRDefault="008F19CB" w:rsidP="002D08A9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8F19CB" w:rsidRPr="00010E59" w:rsidRDefault="00CA623C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В</w:t>
      </w:r>
      <w:r w:rsidR="00840B51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соответствии с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Законом города Севастополя  от 30.12.2014 № 102-ЗС «О местном самоуправлении в городе Севастополе»,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Решением </w:t>
      </w:r>
      <w:r w:rsidR="00D6084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Комиссии по предупреждению и ликвидации чрезвычайных ситуаций и обеспечению пожарной безопасности города Севастополя 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2</w:t>
      </w:r>
      <w:r w:rsidR="00D6084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9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</w:t>
      </w:r>
      <w:r w:rsidR="00D6084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03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D6084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8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D6084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12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«</w:t>
      </w:r>
      <w:r w:rsidR="00D60842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 профилактических мерах по обеспечению безопасности в местах массового пребывания людей</w:t>
      </w:r>
      <w:r w:rsidR="005865AE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FC6420" w:rsidRPr="00E65430" w:rsidRDefault="00FC6420" w:rsidP="00FC6420">
      <w:pPr>
        <w:jc w:val="center"/>
        <w:rPr>
          <w:rFonts w:ascii="Book Antiqua" w:hAnsi="Book Antiqua"/>
          <w:b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1. </w:t>
      </w:r>
      <w:r w:rsidRPr="009057B8">
        <w:rPr>
          <w:rFonts w:ascii="Book Antiqua" w:hAnsi="Book Antiqua"/>
          <w:color w:val="000000"/>
          <w:lang w:bidi="ru-RU"/>
        </w:rPr>
        <w:t xml:space="preserve">Провести </w:t>
      </w:r>
      <w:r>
        <w:rPr>
          <w:rFonts w:ascii="Book Antiqua" w:hAnsi="Book Antiqua"/>
          <w:color w:val="000000"/>
          <w:lang w:bidi="ru-RU"/>
        </w:rPr>
        <w:t xml:space="preserve">Месячник обеспечения безопасности жизнедеятельности населения </w:t>
      </w:r>
      <w:r w:rsidRPr="00360A4A">
        <w:rPr>
          <w:rFonts w:ascii="Book Antiqua" w:hAnsi="Book Antiqua"/>
          <w:color w:val="000000"/>
          <w:lang w:bidi="ru-RU"/>
        </w:rPr>
        <w:t>на территории Качинского муниципального округа</w:t>
      </w:r>
      <w:r w:rsidRPr="00F86855">
        <w:rPr>
          <w:rFonts w:ascii="Book Antiqua" w:hAnsi="Book Antiqua"/>
          <w:b/>
          <w:color w:val="000000"/>
          <w:lang w:bidi="ru-RU"/>
        </w:rPr>
        <w:t xml:space="preserve"> </w:t>
      </w:r>
      <w:r>
        <w:rPr>
          <w:rFonts w:ascii="Book Antiqua" w:hAnsi="Book Antiqua"/>
          <w:color w:val="000000"/>
          <w:lang w:bidi="ru-RU"/>
        </w:rPr>
        <w:t>с 02 по 30 апреля 2018 года.</w:t>
      </w:r>
    </w:p>
    <w:p w:rsidR="00FC6420" w:rsidRDefault="00FC6420" w:rsidP="00FC6420">
      <w:pPr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2. Утвердить План </w:t>
      </w:r>
      <w:proofErr w:type="gramStart"/>
      <w:r>
        <w:rPr>
          <w:rFonts w:ascii="Book Antiqua" w:hAnsi="Book Antiqua"/>
          <w:color w:val="000000"/>
          <w:lang w:bidi="ru-RU"/>
        </w:rPr>
        <w:t>проведения Месячника обеспечения безопасности жизнедеятельности   населения</w:t>
      </w:r>
      <w:proofErr w:type="gramEnd"/>
      <w:r>
        <w:rPr>
          <w:rFonts w:ascii="Book Antiqua" w:hAnsi="Book Antiqua"/>
          <w:color w:val="000000"/>
          <w:lang w:bidi="ru-RU"/>
        </w:rPr>
        <w:t xml:space="preserve"> </w:t>
      </w:r>
      <w:r w:rsidRPr="00360A4A">
        <w:rPr>
          <w:rFonts w:ascii="Book Antiqua" w:hAnsi="Book Antiqua"/>
          <w:color w:val="000000"/>
          <w:lang w:bidi="ru-RU"/>
        </w:rPr>
        <w:t>на территории Качинского муниципального округа.</w:t>
      </w:r>
      <w:r>
        <w:rPr>
          <w:rFonts w:ascii="Book Antiqua" w:hAnsi="Book Antiqua"/>
          <w:color w:val="000000"/>
          <w:lang w:bidi="ru-RU"/>
        </w:rPr>
        <w:t xml:space="preserve"> (Приложение № 1)</w:t>
      </w:r>
    </w:p>
    <w:p w:rsidR="00FC6420" w:rsidRPr="004F65BC" w:rsidRDefault="00FC6420" w:rsidP="00FC6420">
      <w:pPr>
        <w:pStyle w:val="af3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FC6420" w:rsidRDefault="00FC6420" w:rsidP="00FC6420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Настоящее постановление вступает в силу со дня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издания</w:t>
      </w:r>
    </w:p>
    <w:p w:rsidR="00FC6420" w:rsidRDefault="00FC6420" w:rsidP="00FC6420">
      <w:pPr>
        <w:pStyle w:val="23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4F65BC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FC6420" w:rsidRDefault="00FC6420" w:rsidP="00FC6420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C6420" w:rsidRPr="004F65BC" w:rsidTr="001131E8">
        <w:tc>
          <w:tcPr>
            <w:tcW w:w="5637" w:type="dxa"/>
            <w:vAlign w:val="center"/>
            <w:hideMark/>
          </w:tcPr>
          <w:p w:rsidR="00FC6420" w:rsidRPr="004F65BC" w:rsidRDefault="00FC6420" w:rsidP="001131E8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FC6420" w:rsidRPr="004F65BC" w:rsidRDefault="00FC6420" w:rsidP="001131E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C6420" w:rsidRPr="004F65BC" w:rsidRDefault="00FC6420" w:rsidP="001131E8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C6420" w:rsidRPr="004F65BC" w:rsidRDefault="00FC6420" w:rsidP="001131E8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C6420" w:rsidRPr="004F65BC" w:rsidRDefault="00FC6420" w:rsidP="001131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FC6420" w:rsidRPr="004F65BC" w:rsidRDefault="00FC6420" w:rsidP="001131E8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4F65B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8A0450">
      <w:pPr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8A0450">
      <w:pPr>
        <w:rPr>
          <w:rFonts w:ascii="Book Antiqua" w:hAnsi="Book Antiqua"/>
          <w:sz w:val="28"/>
          <w:szCs w:val="28"/>
        </w:rPr>
      </w:pPr>
    </w:p>
    <w:p w:rsidR="008A0450" w:rsidRDefault="008A0450" w:rsidP="008A0450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ПРИЛОЖЕНИЕ № 1</w:t>
      </w:r>
    </w:p>
    <w:p w:rsidR="008A0450" w:rsidRDefault="008A0450" w:rsidP="008A0450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к Постановлению Местной администрации  </w:t>
      </w:r>
    </w:p>
    <w:p w:rsidR="008A0450" w:rsidRDefault="008A0450" w:rsidP="008A0450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Качинского муниципального округа</w:t>
      </w:r>
    </w:p>
    <w:p w:rsidR="008A0450" w:rsidRDefault="008A0450" w:rsidP="008A0450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от 02.04.2018г. №37-МА</w:t>
      </w:r>
    </w:p>
    <w:p w:rsidR="008A0450" w:rsidRDefault="008A0450" w:rsidP="008A0450">
      <w:pPr>
        <w:jc w:val="right"/>
        <w:rPr>
          <w:rFonts w:ascii="Book Antiqua" w:hAnsi="Book Antiqua"/>
          <w:sz w:val="28"/>
          <w:szCs w:val="28"/>
        </w:rPr>
      </w:pPr>
    </w:p>
    <w:p w:rsidR="008A0450" w:rsidRPr="00F86855" w:rsidRDefault="008A0450" w:rsidP="008A0450">
      <w:pPr>
        <w:jc w:val="center"/>
        <w:rPr>
          <w:rFonts w:ascii="Book Antiqua" w:hAnsi="Book Antiqua"/>
          <w:b/>
          <w:sz w:val="28"/>
          <w:szCs w:val="28"/>
        </w:rPr>
      </w:pPr>
      <w:r w:rsidRPr="00F86855">
        <w:rPr>
          <w:rFonts w:ascii="Book Antiqua" w:hAnsi="Book Antiqua"/>
          <w:b/>
          <w:sz w:val="28"/>
          <w:szCs w:val="28"/>
        </w:rPr>
        <w:t xml:space="preserve">План проведения </w:t>
      </w:r>
      <w:r>
        <w:rPr>
          <w:rFonts w:ascii="Book Antiqua" w:hAnsi="Book Antiqua"/>
          <w:b/>
          <w:sz w:val="28"/>
          <w:szCs w:val="28"/>
        </w:rPr>
        <w:t>мероприятий</w:t>
      </w:r>
    </w:p>
    <w:p w:rsidR="008A0450" w:rsidRDefault="008A0450" w:rsidP="008A0450">
      <w:pPr>
        <w:jc w:val="center"/>
        <w:rPr>
          <w:rFonts w:ascii="Book Antiqua" w:hAnsi="Book Antiqua"/>
          <w:b/>
          <w:color w:val="000000"/>
          <w:lang w:bidi="ru-RU"/>
        </w:rPr>
      </w:pPr>
      <w:r w:rsidRPr="00F86855">
        <w:rPr>
          <w:rFonts w:ascii="Book Antiqua" w:hAnsi="Book Antiqua"/>
          <w:b/>
          <w:sz w:val="28"/>
          <w:szCs w:val="28"/>
        </w:rPr>
        <w:t xml:space="preserve">Месячника </w:t>
      </w:r>
      <w:r w:rsidRPr="00F86855">
        <w:rPr>
          <w:rFonts w:ascii="Book Antiqua" w:hAnsi="Book Antiqua"/>
          <w:b/>
          <w:color w:val="000000"/>
          <w:lang w:bidi="ru-RU"/>
        </w:rPr>
        <w:t xml:space="preserve">обеспечения безопасности жизнедеятельности населения на территории Качинского муниципального округа </w:t>
      </w:r>
    </w:p>
    <w:p w:rsidR="008A0450" w:rsidRDefault="008A0450" w:rsidP="008A0450">
      <w:pPr>
        <w:jc w:val="center"/>
        <w:rPr>
          <w:rFonts w:ascii="Book Antiqua" w:hAnsi="Book Antiqua"/>
          <w:b/>
          <w:color w:val="000000"/>
          <w:lang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"/>
        <w:gridCol w:w="5666"/>
        <w:gridCol w:w="3444"/>
      </w:tblGrid>
      <w:tr w:rsidR="008A0450" w:rsidRPr="00F86855" w:rsidTr="001131E8">
        <w:tc>
          <w:tcPr>
            <w:tcW w:w="0" w:type="auto"/>
          </w:tcPr>
          <w:p w:rsidR="008A0450" w:rsidRPr="00B96792" w:rsidRDefault="008A0450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6792">
              <w:rPr>
                <w:rFonts w:ascii="Book Antiqua" w:hAnsi="Book Antiqua"/>
                <w:sz w:val="22"/>
                <w:szCs w:val="22"/>
              </w:rPr>
              <w:t>№</w:t>
            </w:r>
          </w:p>
        </w:tc>
        <w:tc>
          <w:tcPr>
            <w:tcW w:w="0" w:type="auto"/>
          </w:tcPr>
          <w:p w:rsidR="008A0450" w:rsidRPr="00B96792" w:rsidRDefault="008A0450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6792">
              <w:rPr>
                <w:rFonts w:ascii="Book Antiqua" w:hAnsi="Book Antiqua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</w:tcPr>
          <w:p w:rsidR="008A0450" w:rsidRPr="00B96792" w:rsidRDefault="008A0450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96792">
              <w:rPr>
                <w:rFonts w:ascii="Book Antiqua" w:hAnsi="Book Antiqua"/>
                <w:sz w:val="22"/>
                <w:szCs w:val="22"/>
              </w:rPr>
              <w:t>Ответственные исполнители</w:t>
            </w:r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>Распространить информацию о проведении Месячника обеспечения безопасности на территории Качинского муниципального округа путем опубликования на официальном сайте и размещения информации на Информационных стендах</w:t>
            </w:r>
          </w:p>
        </w:tc>
        <w:tc>
          <w:tcPr>
            <w:tcW w:w="0" w:type="auto"/>
          </w:tcPr>
          <w:p w:rsidR="008A0450" w:rsidRPr="00B96792" w:rsidRDefault="008A0450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</w:t>
            </w:r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/>
                <w:color w:val="000000"/>
                <w:sz w:val="22"/>
                <w:szCs w:val="22"/>
                <w:lang w:bidi="ru-RU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>Направить руководителям образовательных учреждений информацию о проведении Месячника безопасности</w:t>
            </w:r>
            <w:r w:rsidRPr="00360A4A">
              <w:rPr>
                <w:rFonts w:ascii="Book Antiqua" w:hAnsi="Book Antiqua"/>
                <w:color w:val="000000"/>
                <w:sz w:val="22"/>
                <w:szCs w:val="22"/>
                <w:lang w:bidi="ru-RU"/>
              </w:rPr>
              <w:t xml:space="preserve"> жизнедеятельности населения на территории Качинского муниципального округа </w:t>
            </w:r>
          </w:p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8A0450" w:rsidRPr="00B96792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</w:t>
            </w:r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>Организовать проведение с учащимися школ:</w:t>
            </w:r>
          </w:p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>- занятий, классных часов, родительских собраний по вопросам безопасности жизнедеятельности с использованием учебно-материальной базы классов ОБЖ;</w:t>
            </w:r>
          </w:p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>- тренировок по действиям в случае пожаров, чрезвычайных ситуаций, угрозы совершения террористических актов.</w:t>
            </w:r>
          </w:p>
          <w:p w:rsidR="008A0450" w:rsidRPr="00360A4A" w:rsidRDefault="008A0450" w:rsidP="001131E8">
            <w:pPr>
              <w:rPr>
                <w:rFonts w:ascii="Book Antiqua" w:hAnsi="Book Antiqua" w:cs="Arial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 xml:space="preserve">- </w:t>
            </w:r>
            <w:r w:rsidRPr="00360A4A">
              <w:rPr>
                <w:rFonts w:ascii="Book Antiqua" w:hAnsi="Book Antiqua" w:cs="Arial"/>
                <w:sz w:val="22"/>
                <w:szCs w:val="22"/>
              </w:rPr>
              <w:t>Организация и проведение конкурса рисунков  и плакатов по пожарной безопасности «Осторожно огонь» и «Берегись огня!</w:t>
            </w:r>
          </w:p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>- конкурсов, викторин и показательных занятий по правилам поведения на дорогах, в транспорте, при пожарах и угрозе совершения террористических актов</w:t>
            </w:r>
          </w:p>
        </w:tc>
        <w:tc>
          <w:tcPr>
            <w:tcW w:w="0" w:type="auto"/>
          </w:tcPr>
          <w:p w:rsidR="008A0450" w:rsidRPr="00B96792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округа, ответственные от образовательных учреждений</w:t>
            </w:r>
            <w:proofErr w:type="gramEnd"/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 w:cs="Arial"/>
                <w:sz w:val="22"/>
                <w:szCs w:val="22"/>
              </w:rPr>
            </w:pPr>
            <w:r w:rsidRPr="00360A4A">
              <w:rPr>
                <w:rFonts w:ascii="Book Antiqua" w:hAnsi="Book Antiqua" w:cs="Arial"/>
                <w:sz w:val="22"/>
                <w:szCs w:val="22"/>
              </w:rPr>
              <w:t>Организация и проведение субботников на территории Качинского муниципального округа, в том числе привлечение учащихся для участия в экологических субботниках, уборка школьной территории</w:t>
            </w:r>
          </w:p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8A0450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proofErr w:type="gramStart"/>
            <w:r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округа, ответственные от образовательных учреждений</w:t>
            </w:r>
            <w:proofErr w:type="gramEnd"/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>Подобрать и распространить среди жителей и  учащихся школ и их родителей памятки, листовки, буклеты по вопросам культуры безопасности жизнедеятельности</w:t>
            </w:r>
          </w:p>
        </w:tc>
        <w:tc>
          <w:tcPr>
            <w:tcW w:w="0" w:type="auto"/>
          </w:tcPr>
          <w:p w:rsidR="008A0450" w:rsidRPr="00B96792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</w:t>
            </w:r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 xml:space="preserve">Организовать размещение на официальном сайте информации, касающейся выполнения Правил </w:t>
            </w:r>
            <w:r w:rsidRPr="00360A4A">
              <w:rPr>
                <w:rFonts w:ascii="Book Antiqua" w:hAnsi="Book Antiqua"/>
                <w:sz w:val="22"/>
                <w:szCs w:val="22"/>
              </w:rPr>
              <w:lastRenderedPageBreak/>
              <w:t>противопожарного режима в Российской Федерации</w:t>
            </w:r>
          </w:p>
        </w:tc>
        <w:tc>
          <w:tcPr>
            <w:tcW w:w="0" w:type="auto"/>
          </w:tcPr>
          <w:p w:rsidR="008A0450" w:rsidRPr="00B96792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 xml:space="preserve">Местная администрация Качинского муниципального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округа</w:t>
            </w:r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 xml:space="preserve">Подготовить выставки литературы, методические подборки по вопросам безопасности жизнедеятельности населения в детских отделах библиотек </w:t>
            </w:r>
          </w:p>
        </w:tc>
        <w:tc>
          <w:tcPr>
            <w:tcW w:w="0" w:type="auto"/>
          </w:tcPr>
          <w:p w:rsidR="008A0450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Местная библиотека</w:t>
            </w:r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 w:cs="Arial"/>
                <w:sz w:val="22"/>
                <w:szCs w:val="22"/>
              </w:rPr>
            </w:pPr>
            <w:r w:rsidRPr="00360A4A">
              <w:rPr>
                <w:rFonts w:ascii="Book Antiqua" w:hAnsi="Book Antiqua" w:cs="Arial"/>
                <w:sz w:val="22"/>
                <w:szCs w:val="22"/>
              </w:rPr>
              <w:t>Обеспечение информационного сопровождения Месячника</w:t>
            </w:r>
          </w:p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</w:tcPr>
          <w:p w:rsidR="008A0450" w:rsidRPr="00B96792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</w:t>
            </w:r>
          </w:p>
        </w:tc>
      </w:tr>
      <w:tr w:rsidR="008A0450" w:rsidRPr="00F86855" w:rsidTr="001131E8">
        <w:tc>
          <w:tcPr>
            <w:tcW w:w="0" w:type="auto"/>
          </w:tcPr>
          <w:p w:rsidR="008A0450" w:rsidRPr="00B96792" w:rsidRDefault="00360A4A" w:rsidP="001131E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8A0450" w:rsidRPr="00360A4A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 w:rsidRPr="00360A4A">
              <w:rPr>
                <w:rFonts w:ascii="Book Antiqua" w:hAnsi="Book Antiqua"/>
                <w:sz w:val="22"/>
                <w:szCs w:val="22"/>
              </w:rPr>
              <w:t xml:space="preserve">Предоставить в Главное управление МЧС России по </w:t>
            </w:r>
            <w:proofErr w:type="spellStart"/>
            <w:r w:rsidRPr="00360A4A">
              <w:rPr>
                <w:rFonts w:ascii="Book Antiqua" w:hAnsi="Book Antiqua"/>
                <w:sz w:val="22"/>
                <w:szCs w:val="22"/>
              </w:rPr>
              <w:t>г</w:t>
            </w:r>
            <w:proofErr w:type="gramStart"/>
            <w:r w:rsidRPr="00360A4A">
              <w:rPr>
                <w:rFonts w:ascii="Book Antiqua" w:hAnsi="Book Antiqua"/>
                <w:sz w:val="22"/>
                <w:szCs w:val="22"/>
              </w:rPr>
              <w:t>.С</w:t>
            </w:r>
            <w:proofErr w:type="gramEnd"/>
            <w:r w:rsidRPr="00360A4A">
              <w:rPr>
                <w:rFonts w:ascii="Book Antiqua" w:hAnsi="Book Antiqua"/>
                <w:sz w:val="22"/>
                <w:szCs w:val="22"/>
              </w:rPr>
              <w:t>евастополю</w:t>
            </w:r>
            <w:proofErr w:type="spellEnd"/>
            <w:r w:rsidRPr="00360A4A">
              <w:rPr>
                <w:rFonts w:ascii="Book Antiqua" w:hAnsi="Book Antiqua"/>
                <w:sz w:val="22"/>
                <w:szCs w:val="22"/>
              </w:rPr>
              <w:t xml:space="preserve"> информацию о выполнении мероприятий Месячника</w:t>
            </w:r>
          </w:p>
        </w:tc>
        <w:tc>
          <w:tcPr>
            <w:tcW w:w="0" w:type="auto"/>
          </w:tcPr>
          <w:p w:rsidR="008A0450" w:rsidRPr="00B96792" w:rsidRDefault="008A0450" w:rsidP="001131E8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Местная администрация Качинского муниципального округа</w:t>
            </w:r>
          </w:p>
        </w:tc>
      </w:tr>
    </w:tbl>
    <w:p w:rsidR="008A0450" w:rsidRPr="00F86855" w:rsidRDefault="008A0450" w:rsidP="008A0450">
      <w:pPr>
        <w:jc w:val="center"/>
        <w:rPr>
          <w:rFonts w:ascii="Book Antiqua" w:hAnsi="Book Antiqua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E7229" w:rsidRDefault="00FE722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E7229" w:rsidRDefault="00FE722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E7229" w:rsidRDefault="00FE722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E7229" w:rsidRDefault="00FE722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E7229" w:rsidRDefault="00FE722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FE7229" w:rsidRDefault="00FE722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A0450" w:rsidRDefault="008A0450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</w:p>
    <w:sectPr w:rsidR="008A0450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A0" w:rsidRDefault="00D41BA0">
      <w:r>
        <w:separator/>
      </w:r>
    </w:p>
  </w:endnote>
  <w:endnote w:type="continuationSeparator" w:id="0">
    <w:p w:rsidR="00D41BA0" w:rsidRDefault="00D4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A0" w:rsidRDefault="00D41BA0">
      <w:r>
        <w:separator/>
      </w:r>
    </w:p>
  </w:footnote>
  <w:footnote w:type="continuationSeparator" w:id="0">
    <w:p w:rsidR="00D41BA0" w:rsidRDefault="00D4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1A4E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3269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97E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47C4B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913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08A9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0A4A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2E8B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1D5A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2CC4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0F2E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FD5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0450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4E38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59E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1706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1BA0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842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23B4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163C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E78DC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20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8A0450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8A0450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223D-AE2B-49AD-834C-D1CB35F6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2018-01-17T12:57:00Z</cp:lastPrinted>
  <dcterms:created xsi:type="dcterms:W3CDTF">2017-01-10T14:05:00Z</dcterms:created>
  <dcterms:modified xsi:type="dcterms:W3CDTF">2018-04-06T08:57:00Z</dcterms:modified>
</cp:coreProperties>
</file>