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C" w:rsidRDefault="003A0E9C" w:rsidP="003A0E9C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  <w:lang w:eastAsia="ru-RU"/>
        </w:rPr>
        <w:drawing>
          <wp:inline distT="0" distB="0" distL="0" distR="0">
            <wp:extent cx="7620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9C" w:rsidRDefault="003A0E9C" w:rsidP="003A0E9C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A0E9C" w:rsidRDefault="003A0E9C" w:rsidP="003A0E9C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A0E9C" w:rsidRDefault="003A0E9C" w:rsidP="003A0E9C">
      <w:pPr>
        <w:pStyle w:val="a4"/>
        <w:jc w:val="center"/>
        <w:rPr>
          <w:rFonts w:ascii="Book Antiqua" w:hAnsi="Book Antiqua"/>
          <w:b/>
          <w:i/>
          <w:u w:val="single"/>
        </w:rPr>
      </w:pPr>
    </w:p>
    <w:p w:rsidR="003A0E9C" w:rsidRDefault="003A0E9C" w:rsidP="003A0E9C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3A0E9C" w:rsidRDefault="003A0E9C" w:rsidP="003A0E9C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3A0E9C" w:rsidRDefault="003A0E9C" w:rsidP="003A0E9C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  <w:lang w:val="en-US"/>
        </w:rPr>
        <w:t>8</w:t>
      </w:r>
      <w:r w:rsidR="00EA771A">
        <w:rPr>
          <w:rFonts w:ascii="Book Antiqua" w:hAnsi="Book Antiqua"/>
          <w:b/>
          <w:i/>
          <w:sz w:val="40"/>
          <w:szCs w:val="40"/>
        </w:rPr>
        <w:t>4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3A0E9C" w:rsidTr="003A0E9C">
        <w:tc>
          <w:tcPr>
            <w:tcW w:w="5110" w:type="dxa"/>
            <w:hideMark/>
          </w:tcPr>
          <w:p w:rsidR="003A0E9C" w:rsidRDefault="00EA771A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3A0E9C">
              <w:rPr>
                <w:rFonts w:ascii="Book Antiqua" w:hAnsi="Book Antiqua"/>
                <w:sz w:val="24"/>
                <w:szCs w:val="24"/>
                <w:lang w:val="en-US"/>
              </w:rPr>
              <w:t xml:space="preserve">5 </w:t>
            </w:r>
            <w:r w:rsidR="003A0E9C">
              <w:rPr>
                <w:rFonts w:ascii="Book Antiqua" w:hAnsi="Book Antiqua"/>
                <w:sz w:val="24"/>
                <w:szCs w:val="24"/>
              </w:rPr>
              <w:t>июня 2018 года</w:t>
            </w:r>
          </w:p>
        </w:tc>
        <w:tc>
          <w:tcPr>
            <w:tcW w:w="4244" w:type="dxa"/>
            <w:hideMark/>
          </w:tcPr>
          <w:p w:rsidR="003A0E9C" w:rsidRDefault="003A0E9C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3A0E9C" w:rsidTr="003A0E9C">
        <w:tc>
          <w:tcPr>
            <w:tcW w:w="9354" w:type="dxa"/>
            <w:gridSpan w:val="2"/>
          </w:tcPr>
          <w:p w:rsidR="003A0E9C" w:rsidRDefault="003A0E9C">
            <w:pPr>
              <w:pStyle w:val="a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A0E9C" w:rsidRDefault="003A0E9C" w:rsidP="00EA771A">
            <w:pPr>
              <w:pStyle w:val="a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Об оказании услуг по содержанию зеленых насаждений и обеспечению ухода за ними (</w:t>
            </w:r>
            <w:r w:rsidR="00EA771A">
              <w:rPr>
                <w:rFonts w:ascii="Book Antiqua" w:hAnsi="Book Antiqua"/>
                <w:b/>
                <w:sz w:val="24"/>
                <w:szCs w:val="24"/>
              </w:rPr>
              <w:t>Самшит</w:t>
            </w:r>
            <w:r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</w:tr>
    </w:tbl>
    <w:p w:rsidR="003A0E9C" w:rsidRDefault="003A0E9C" w:rsidP="003A0E9C">
      <w:pPr>
        <w:ind w:firstLine="567"/>
        <w:jc w:val="both"/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>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 от</w:t>
      </w:r>
      <w:proofErr w:type="gramEnd"/>
      <w:r>
        <w:rPr>
          <w:rFonts w:ascii="Book Antiqua" w:hAnsi="Book Antiqua"/>
          <w:color w:val="000000"/>
          <w:lang w:bidi="ru-RU"/>
        </w:rPr>
        <w:t xml:space="preserve"> 28.12.2017г. №1023-ПП, муниципальной программой </w:t>
      </w:r>
      <w:r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proofErr w:type="gramStart"/>
      <w:r>
        <w:rPr>
          <w:rFonts w:ascii="Book Antiqua" w:hAnsi="Book Antiqua"/>
        </w:rPr>
        <w:t>Качинский</w:t>
      </w:r>
      <w:proofErr w:type="spellEnd"/>
      <w:r>
        <w:rPr>
          <w:rFonts w:ascii="Book Antiqua" w:hAnsi="Book Antiqua"/>
        </w:rPr>
        <w:t xml:space="preserve"> муниципальный округ на 2018 и </w:t>
      </w:r>
      <w:r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>
        <w:rPr>
          <w:rFonts w:ascii="Book Antiqua" w:hAnsi="Book Antiqua"/>
        </w:rPr>
        <w:t>», утверждена Постановлением местной администрации Качинского муниципального округа от 29.12.2017г. №118-МА</w:t>
      </w:r>
      <w:r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lang w:bidi="ru-RU"/>
        </w:rPr>
        <w:t xml:space="preserve"> муниципальный округ,</w:t>
      </w:r>
      <w:r>
        <w:t xml:space="preserve"> утвержденного решением Совета Качинского муниципального округа от 19.03.2015 № 13, </w:t>
      </w:r>
      <w:r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</w:t>
      </w:r>
      <w:proofErr w:type="gramEnd"/>
      <w:r>
        <w:rPr>
          <w:rFonts w:ascii="Book Antiqua" w:hAnsi="Book Antiqua"/>
          <w:color w:val="000000"/>
          <w:lang w:bidi="ru-RU"/>
        </w:rPr>
        <w:t xml:space="preserve"> № 14, </w:t>
      </w:r>
    </w:p>
    <w:p w:rsidR="003A0E9C" w:rsidRDefault="003A0E9C" w:rsidP="003A0E9C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3A0E9C" w:rsidRDefault="003A0E9C" w:rsidP="003A0E9C">
      <w:pPr>
        <w:spacing w:line="100" w:lineRule="atLeast"/>
        <w:jc w:val="center"/>
        <w:rPr>
          <w:rFonts w:ascii="Book Antiqua" w:hAnsi="Book Antiqua"/>
          <w:b/>
        </w:rPr>
      </w:pPr>
    </w:p>
    <w:p w:rsidR="003A0E9C" w:rsidRDefault="003A0E9C" w:rsidP="003A0E9C">
      <w:pPr>
        <w:spacing w:line="100" w:lineRule="atLeast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 w:rsidR="003A0E9C" w:rsidRDefault="003A0E9C" w:rsidP="003A0E9C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1. Организовать мероприятие на </w:t>
      </w:r>
      <w:r>
        <w:rPr>
          <w:rFonts w:ascii="Book Antiqua" w:hAnsi="Book Antiqua"/>
          <w:sz w:val="24"/>
          <w:szCs w:val="24"/>
        </w:rPr>
        <w:t>оказание услуг по содержанию зеленых насаждений и обеспечению ухода за ними (</w:t>
      </w:r>
      <w:r w:rsidR="00EA771A">
        <w:rPr>
          <w:rFonts w:ascii="Book Antiqua" w:hAnsi="Book Antiqua"/>
          <w:sz w:val="24"/>
          <w:szCs w:val="24"/>
        </w:rPr>
        <w:t>Самшит</w:t>
      </w:r>
      <w:r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 xml:space="preserve">по срокам и в объёмах утверждённым </w:t>
      </w:r>
      <w:proofErr w:type="gramStart"/>
      <w:r>
        <w:rPr>
          <w:rFonts w:ascii="Book Antiqua" w:hAnsi="Book Antiqua" w:cs="Arial"/>
          <w:sz w:val="24"/>
          <w:szCs w:val="24"/>
        </w:rPr>
        <w:t>согласно Графика</w:t>
      </w:r>
      <w:proofErr w:type="gramEnd"/>
      <w:r>
        <w:rPr>
          <w:rFonts w:ascii="Book Antiqua" w:hAnsi="Book Antiqua" w:cs="Arial"/>
          <w:sz w:val="24"/>
          <w:szCs w:val="24"/>
        </w:rPr>
        <w:t xml:space="preserve"> оказания услуг по </w:t>
      </w:r>
      <w:r>
        <w:rPr>
          <w:rFonts w:ascii="Book Antiqua" w:hAnsi="Book Antiqua"/>
          <w:sz w:val="24"/>
          <w:szCs w:val="24"/>
        </w:rPr>
        <w:t xml:space="preserve">содержанию зеленых насаждений и обеспечению ухода за ними </w:t>
      </w:r>
      <w:r w:rsidR="00EA771A">
        <w:rPr>
          <w:rFonts w:ascii="Book Antiqua" w:hAnsi="Book Antiqua"/>
          <w:sz w:val="24"/>
          <w:szCs w:val="24"/>
        </w:rPr>
        <w:t>(Самшит</w:t>
      </w:r>
      <w:r w:rsidR="00EA771A"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 w:cs="Arial"/>
          <w:sz w:val="24"/>
          <w:szCs w:val="24"/>
        </w:rPr>
        <w:t>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2. Утвердить График оказания услуг по </w:t>
      </w:r>
      <w:r>
        <w:rPr>
          <w:rFonts w:ascii="Book Antiqua" w:hAnsi="Book Antiqua"/>
          <w:sz w:val="24"/>
          <w:szCs w:val="24"/>
        </w:rPr>
        <w:t xml:space="preserve">содержанию зеленых насаждений и обеспечению ухода за ними </w:t>
      </w:r>
      <w:r w:rsidR="00EA771A">
        <w:rPr>
          <w:rFonts w:ascii="Book Antiqua" w:hAnsi="Book Antiqua"/>
          <w:sz w:val="24"/>
          <w:szCs w:val="24"/>
        </w:rPr>
        <w:t>(Самшит</w:t>
      </w:r>
      <w:r w:rsidR="00EA771A"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>(</w:t>
      </w:r>
      <w:r>
        <w:rPr>
          <w:rFonts w:ascii="Book Antiqua" w:hAnsi="Book Antiqua" w:cs="Arial"/>
          <w:caps/>
          <w:sz w:val="24"/>
          <w:szCs w:val="24"/>
        </w:rPr>
        <w:t>Приложение</w:t>
      </w:r>
      <w:r>
        <w:rPr>
          <w:rFonts w:ascii="Book Antiqua" w:hAnsi="Book Antiqua" w:cs="Arial"/>
          <w:sz w:val="24"/>
          <w:szCs w:val="24"/>
        </w:rPr>
        <w:t xml:space="preserve"> 1).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Times New Roman"/>
          <w:color w:val="000000"/>
          <w:sz w:val="24"/>
          <w:szCs w:val="24"/>
          <w:lang w:bidi="ru-RU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3.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>
        <w:rPr>
          <w:rFonts w:ascii="Book Antiqua" w:hAnsi="Book Antiqua"/>
          <w:sz w:val="24"/>
          <w:szCs w:val="24"/>
        </w:rPr>
        <w:t xml:space="preserve">по содержанию зеленых насаждений и обеспечению ухода за ними </w:t>
      </w:r>
      <w:r w:rsidR="00EA771A">
        <w:rPr>
          <w:rFonts w:ascii="Book Antiqua" w:hAnsi="Book Antiqua"/>
          <w:sz w:val="24"/>
          <w:szCs w:val="24"/>
        </w:rPr>
        <w:t>(Самшит</w:t>
      </w:r>
      <w:r w:rsidR="00EA771A"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/>
          <w:color w:val="000000"/>
          <w:sz w:val="24"/>
          <w:szCs w:val="24"/>
          <w:lang w:bidi="ru-RU"/>
        </w:rPr>
        <w:t>(ПРИЛОЖЕНИЕ 2).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Заключить муниципальный контракт на оказание услуг </w:t>
      </w:r>
      <w:r>
        <w:rPr>
          <w:rFonts w:ascii="Book Antiqua" w:hAnsi="Book Antiqua"/>
          <w:sz w:val="24"/>
          <w:szCs w:val="24"/>
        </w:rPr>
        <w:t xml:space="preserve">по содержанию зеленых насаждений и обеспечению ухода за ними </w:t>
      </w:r>
      <w:r w:rsidR="00EA771A">
        <w:rPr>
          <w:rFonts w:ascii="Book Antiqua" w:hAnsi="Book Antiqua"/>
          <w:sz w:val="24"/>
          <w:szCs w:val="24"/>
        </w:rPr>
        <w:t>(Самшит</w:t>
      </w:r>
      <w:r w:rsidR="00EA771A"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proofErr w:type="gramStart"/>
      <w:r>
        <w:rPr>
          <w:rFonts w:ascii="Book Antiqua" w:hAnsi="Book Antiqua"/>
          <w:sz w:val="24"/>
          <w:szCs w:val="24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4 настоящего постановления,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«</w:t>
      </w:r>
      <w:r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муниципальный округ</w:t>
      </w:r>
      <w:proofErr w:type="gramEnd"/>
      <w:r>
        <w:rPr>
          <w:rFonts w:ascii="Book Antiqua" w:hAnsi="Book Antiqua"/>
          <w:sz w:val="24"/>
          <w:szCs w:val="24"/>
        </w:rPr>
        <w:t xml:space="preserve"> на 2018 и 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 № 118-МА.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Главному  бухгалтеру  местной  администрации  Качинского муниципального округа произвести  оплату на оказание услуг  по содержанию зеленых насаждений и обеспечению ухода за ними </w:t>
      </w:r>
      <w:r w:rsidR="00EA771A">
        <w:rPr>
          <w:rFonts w:ascii="Book Antiqua" w:hAnsi="Book Antiqua"/>
          <w:sz w:val="24"/>
          <w:szCs w:val="24"/>
        </w:rPr>
        <w:t>(Самшит</w:t>
      </w:r>
      <w:r w:rsidR="00EA771A">
        <w:rPr>
          <w:rFonts w:ascii="Book Antiqua" w:hAnsi="Book Antiqua"/>
          <w:b/>
          <w:sz w:val="24"/>
          <w:szCs w:val="24"/>
        </w:rPr>
        <w:t>)</w:t>
      </w:r>
      <w:r w:rsidR="00B72016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согласно  заключенному  муниципальному контракту.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7. Ответственным лицом за реализацию мероприятия по </w:t>
      </w:r>
      <w:r>
        <w:rPr>
          <w:rFonts w:ascii="Book Antiqua" w:hAnsi="Book Antiqua"/>
          <w:sz w:val="24"/>
          <w:szCs w:val="24"/>
        </w:rPr>
        <w:t xml:space="preserve">содержанию зеленых насаждений и обеспечению ухода за ними </w:t>
      </w:r>
      <w:r w:rsidR="00EA771A">
        <w:rPr>
          <w:rFonts w:ascii="Book Antiqua" w:hAnsi="Book Antiqua"/>
          <w:sz w:val="24"/>
          <w:szCs w:val="24"/>
        </w:rPr>
        <w:t>(Самшит</w:t>
      </w:r>
      <w:r w:rsidR="00EA771A"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>назначить начальника отдела исполнения отдельных государственных полномочий Курбатову Ю.П.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Pr="00B72016" w:rsidRDefault="003A0E9C" w:rsidP="00B72016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8. Курбатовой Ю.П. </w:t>
      </w:r>
      <w:proofErr w:type="gramStart"/>
      <w:r>
        <w:rPr>
          <w:rFonts w:ascii="Book Antiqua" w:hAnsi="Book Antiqua" w:cs="Arial"/>
          <w:sz w:val="24"/>
          <w:szCs w:val="24"/>
        </w:rPr>
        <w:t>предоставить отчёт</w:t>
      </w:r>
      <w:proofErr w:type="gramEnd"/>
      <w:r>
        <w:rPr>
          <w:rFonts w:ascii="Book Antiqua" w:hAnsi="Book Antiqua" w:cs="Arial"/>
          <w:sz w:val="24"/>
          <w:szCs w:val="24"/>
        </w:rPr>
        <w:t xml:space="preserve"> по форме, утверждённой Постановлением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>
        <w:rPr>
          <w:rFonts w:ascii="Book Antiqua" w:hAnsi="Book Antiqua" w:cs="Arial"/>
          <w:sz w:val="24"/>
          <w:szCs w:val="24"/>
        </w:rPr>
        <w:t>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9.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10. Настоящее постановление вступает в силу с момента его издания.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11.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val="en-US" w:bidi="ru-RU"/>
        </w:rPr>
        <w:t>O</w:t>
      </w:r>
      <w:r>
        <w:rPr>
          <w:rFonts w:ascii="Book Antiqua" w:hAnsi="Book Antiqua"/>
          <w:color w:val="000000"/>
          <w:sz w:val="24"/>
          <w:szCs w:val="24"/>
          <w:lang w:bidi="ru-RU"/>
        </w:rPr>
        <w:t>знакомлена: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Начальник отдела ИОГП местной администрации                 Ю.П. Курбатова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A0E9C" w:rsidTr="003A0E9C">
        <w:tc>
          <w:tcPr>
            <w:tcW w:w="5637" w:type="dxa"/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3A0E9C" w:rsidRDefault="003A0E9C" w:rsidP="003A0E9C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  <w:r>
        <w:rPr>
          <w:rFonts w:ascii="Book Antiqua" w:hAnsi="Book Antiqua" w:cs="Book Antiqua"/>
          <w:caps/>
          <w:sz w:val="20"/>
          <w:szCs w:val="20"/>
        </w:rPr>
        <w:lastRenderedPageBreak/>
        <w:t>Приложение 1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к постановлению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от </w:t>
      </w:r>
      <w:r w:rsidR="00EA771A">
        <w:rPr>
          <w:rFonts w:ascii="Book Antiqua" w:hAnsi="Book Antiqua" w:cs="Book Antiqua"/>
          <w:sz w:val="20"/>
          <w:szCs w:val="20"/>
        </w:rPr>
        <w:t>1</w:t>
      </w:r>
      <w:r w:rsidR="00B72016">
        <w:rPr>
          <w:rFonts w:ascii="Book Antiqua" w:hAnsi="Book Antiqua" w:cs="Book Antiqua"/>
          <w:sz w:val="20"/>
          <w:szCs w:val="20"/>
        </w:rPr>
        <w:t>5</w:t>
      </w:r>
      <w:r>
        <w:rPr>
          <w:rFonts w:ascii="Book Antiqua" w:hAnsi="Book Antiqua" w:cs="Book Antiqua"/>
          <w:sz w:val="20"/>
          <w:szCs w:val="20"/>
        </w:rPr>
        <w:t>.06.2018 № 8</w:t>
      </w:r>
      <w:r w:rsidR="00EA771A">
        <w:rPr>
          <w:rFonts w:ascii="Book Antiqua" w:hAnsi="Book Antiqua" w:cs="Book Antiqua"/>
          <w:sz w:val="20"/>
          <w:szCs w:val="20"/>
        </w:rPr>
        <w:t>4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3A0E9C" w:rsidRDefault="003A0E9C" w:rsidP="003A0E9C">
      <w:pPr>
        <w:rPr>
          <w:rFonts w:ascii="Book Antiqua" w:hAnsi="Book Antiqua" w:cs="Book Antiqua"/>
          <w:sz w:val="20"/>
          <w:szCs w:val="20"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 w:cs="Arial"/>
          <w:b/>
          <w:caps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 w:cs="Arial"/>
          <w:b/>
          <w:caps/>
        </w:rPr>
      </w:pPr>
      <w:r>
        <w:rPr>
          <w:rFonts w:ascii="Book Antiqua" w:hAnsi="Book Antiqua" w:cs="Arial"/>
          <w:b/>
          <w:caps/>
        </w:rPr>
        <w:t>График оказания услуг</w:t>
      </w: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  <w:r>
        <w:rPr>
          <w:rFonts w:ascii="Book Antiqua" w:hAnsi="Book Antiqua" w:cs="Arial"/>
          <w:b/>
          <w:caps/>
        </w:rPr>
        <w:t xml:space="preserve"> по содержанию зеленых насаждений и обеспечению ухода за ними (</w:t>
      </w:r>
      <w:r w:rsidR="00B1768D">
        <w:rPr>
          <w:rFonts w:ascii="Book Antiqua" w:hAnsi="Book Antiqua" w:cs="Arial"/>
          <w:b/>
          <w:caps/>
        </w:rPr>
        <w:t>САМШИТ</w:t>
      </w:r>
      <w:r>
        <w:rPr>
          <w:rFonts w:ascii="Book Antiqua" w:hAnsi="Book Antiqua" w:cs="Arial"/>
          <w:b/>
          <w:caps/>
        </w:rPr>
        <w:t>)</w:t>
      </w:r>
    </w:p>
    <w:p w:rsidR="003A0E9C" w:rsidRDefault="003A0E9C" w:rsidP="003A0E9C">
      <w:pPr>
        <w:widowControl w:val="0"/>
        <w:autoSpaceDE w:val="0"/>
        <w:autoSpaceDN w:val="0"/>
        <w:adjustRightInd w:val="0"/>
      </w:pPr>
    </w:p>
    <w:p w:rsidR="00EA771A" w:rsidRDefault="00EA771A" w:rsidP="003A0E9C">
      <w:pPr>
        <w:widowControl w:val="0"/>
        <w:autoSpaceDE w:val="0"/>
        <w:autoSpaceDN w:val="0"/>
        <w:adjustRightInd w:val="0"/>
      </w:pPr>
    </w:p>
    <w:p w:rsidR="00EA771A" w:rsidRDefault="00EA771A" w:rsidP="003A0E9C">
      <w:pPr>
        <w:widowControl w:val="0"/>
        <w:autoSpaceDE w:val="0"/>
        <w:autoSpaceDN w:val="0"/>
        <w:adjustRightInd w:val="0"/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2268"/>
      </w:tblGrid>
      <w:tr w:rsidR="00EA771A" w:rsidTr="00EA771A">
        <w:trPr>
          <w:trHeight w:val="48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Наименование видов работ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 xml:space="preserve">Июнь </w:t>
            </w:r>
          </w:p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  <w:p w:rsidR="00EA771A" w:rsidRDefault="00EA771A" w:rsidP="00EA771A">
            <w:pPr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</w:tr>
      <w:tr w:rsidR="00EA771A" w:rsidTr="00EA771A">
        <w:trPr>
          <w:trHeight w:val="24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Обработка кустов самшита вечнозеленого от не карантинного вредителя</w:t>
            </w:r>
          </w:p>
          <w:p w:rsidR="00EA771A" w:rsidRDefault="00EA77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2 раза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2 раза</w:t>
            </w:r>
          </w:p>
        </w:tc>
      </w:tr>
      <w:tr w:rsidR="00EA771A" w:rsidTr="00EA771A">
        <w:trPr>
          <w:trHeight w:val="24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Неглубокая обрезка поврежденных растений с уничтожением растительных остатков и вредителей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71A" w:rsidRDefault="00EA771A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</w:tr>
    </w:tbl>
    <w:p w:rsidR="003A0E9C" w:rsidRDefault="003A0E9C" w:rsidP="003A0E9C">
      <w:pPr>
        <w:rPr>
          <w:kern w:val="16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842"/>
        <w:gridCol w:w="2517"/>
      </w:tblGrid>
      <w:tr w:rsidR="003A0E9C" w:rsidTr="003A0E9C">
        <w:tc>
          <w:tcPr>
            <w:tcW w:w="4962" w:type="dxa"/>
            <w:vAlign w:val="center"/>
            <w:hideMark/>
          </w:tcPr>
          <w:p w:rsidR="003A0E9C" w:rsidRDefault="003A0E9C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Начальник отдела ИОГП</w:t>
            </w:r>
          </w:p>
        </w:tc>
        <w:tc>
          <w:tcPr>
            <w:tcW w:w="1842" w:type="dxa"/>
            <w:vAlign w:val="center"/>
          </w:tcPr>
          <w:p w:rsidR="003A0E9C" w:rsidRDefault="003A0E9C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</w:p>
        </w:tc>
        <w:tc>
          <w:tcPr>
            <w:tcW w:w="2517" w:type="dxa"/>
            <w:vAlign w:val="bottom"/>
            <w:hideMark/>
          </w:tcPr>
          <w:p w:rsidR="003A0E9C" w:rsidRDefault="003A0E9C">
            <w:pPr>
              <w:jc w:val="right"/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Ю.П. Курбатова</w:t>
            </w:r>
          </w:p>
        </w:tc>
      </w:tr>
    </w:tbl>
    <w:p w:rsidR="003A0E9C" w:rsidRDefault="003A0E9C" w:rsidP="003A0E9C">
      <w:pPr>
        <w:rPr>
          <w:kern w:val="16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245E75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A0E9C" w:rsidTr="003A0E9C">
        <w:tc>
          <w:tcPr>
            <w:tcW w:w="5637" w:type="dxa"/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45E75" w:rsidRDefault="00245E75" w:rsidP="00EA771A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  <w:r>
        <w:rPr>
          <w:rFonts w:ascii="Book Antiqua" w:hAnsi="Book Antiqua" w:cs="Book Antiqua"/>
          <w:caps/>
          <w:sz w:val="20"/>
          <w:szCs w:val="20"/>
        </w:rPr>
        <w:lastRenderedPageBreak/>
        <w:t>Приложение 2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к постановлению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от </w:t>
      </w:r>
      <w:r w:rsidR="00EA771A">
        <w:rPr>
          <w:rFonts w:ascii="Book Antiqua" w:hAnsi="Book Antiqua" w:cs="Book Antiqua"/>
          <w:sz w:val="20"/>
          <w:szCs w:val="20"/>
        </w:rPr>
        <w:t>1</w:t>
      </w:r>
      <w:r w:rsidR="00245E75">
        <w:rPr>
          <w:rFonts w:ascii="Book Antiqua" w:hAnsi="Book Antiqua" w:cs="Book Antiqua"/>
          <w:sz w:val="20"/>
          <w:szCs w:val="20"/>
        </w:rPr>
        <w:t>5</w:t>
      </w:r>
      <w:r>
        <w:rPr>
          <w:rFonts w:ascii="Book Antiqua" w:hAnsi="Book Antiqua" w:cs="Book Antiqua"/>
          <w:sz w:val="20"/>
          <w:szCs w:val="20"/>
        </w:rPr>
        <w:t>.06.2018 № 8</w:t>
      </w:r>
      <w:r w:rsidR="00EA771A">
        <w:rPr>
          <w:rFonts w:ascii="Book Antiqua" w:hAnsi="Book Antiqua" w:cs="Book Antiqua"/>
          <w:sz w:val="20"/>
          <w:szCs w:val="20"/>
        </w:rPr>
        <w:t>4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3A0E9C" w:rsidRDefault="003A0E9C" w:rsidP="003A0E9C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3A0E9C" w:rsidRDefault="003A0E9C" w:rsidP="003A0E9C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olor w:val="000000"/>
          <w:lang w:bidi="ru-RU"/>
        </w:rPr>
        <w:t xml:space="preserve">            на проведение мероприятия по </w:t>
      </w:r>
      <w:r>
        <w:rPr>
          <w:rFonts w:ascii="Book Antiqua" w:hAnsi="Book Antiqua"/>
          <w:b/>
        </w:rPr>
        <w:t>содержанию зеленых насаждений и обеспечению ухода за ними (</w:t>
      </w:r>
      <w:r w:rsidR="00B1768D">
        <w:rPr>
          <w:rFonts w:ascii="Book Antiqua" w:hAnsi="Book Antiqua"/>
          <w:b/>
        </w:rPr>
        <w:t>самшит</w:t>
      </w:r>
      <w:r>
        <w:rPr>
          <w:rFonts w:ascii="Book Antiqua" w:hAnsi="Book Antiqua"/>
          <w:b/>
        </w:rPr>
        <w:t>)</w:t>
      </w:r>
    </w:p>
    <w:p w:rsidR="003A0E9C" w:rsidRDefault="003A0E9C" w:rsidP="003A0E9C">
      <w:pPr>
        <w:pStyle w:val="a5"/>
        <w:ind w:left="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u w:val="single"/>
          <w:lang w:bidi="ru-RU"/>
        </w:rPr>
        <w:t>Основание</w:t>
      </w:r>
      <w:r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sz w:val="24"/>
          <w:szCs w:val="24"/>
        </w:rPr>
        <w:t>Постановлением местной администрации Качинского муниципального округа от 29.12.2017г. №118-МА</w:t>
      </w:r>
      <w:proofErr w:type="gramStart"/>
      <w:r>
        <w:rPr>
          <w:rFonts w:ascii="Book Antiqua" w:hAnsi="Book Antiqua"/>
          <w:sz w:val="24"/>
          <w:szCs w:val="24"/>
        </w:rPr>
        <w:t xml:space="preserve"> О</w:t>
      </w:r>
      <w:proofErr w:type="gramEnd"/>
      <w:r>
        <w:rPr>
          <w:rFonts w:ascii="Book Antiqua" w:hAnsi="Book Antiqua"/>
          <w:sz w:val="24"/>
          <w:szCs w:val="24"/>
        </w:rPr>
        <w:t>б утверждении м</w:t>
      </w:r>
      <w:r>
        <w:rPr>
          <w:rFonts w:ascii="Book Antiqua" w:hAnsi="Book Antiqua"/>
          <w:color w:val="000000"/>
          <w:lang w:bidi="ru-RU"/>
        </w:rPr>
        <w:t xml:space="preserve">униципальной программы </w:t>
      </w:r>
      <w:r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муниципальный округ на 2018 и 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>
        <w:rPr>
          <w:rFonts w:ascii="Book Antiqua" w:hAnsi="Book Antiqua"/>
          <w:sz w:val="24"/>
          <w:szCs w:val="24"/>
        </w:rPr>
        <w:t>»</w:t>
      </w:r>
      <w:bookmarkStart w:id="1" w:name="_GoBack"/>
      <w:bookmarkEnd w:id="1"/>
    </w:p>
    <w:p w:rsidR="003A0E9C" w:rsidRDefault="003A0E9C" w:rsidP="003A0E9C">
      <w:pPr>
        <w:pStyle w:val="a5"/>
        <w:ind w:left="810"/>
        <w:jc w:val="both"/>
        <w:rPr>
          <w:rFonts w:ascii="Book Antiqua" w:hAnsi="Book Antiqua"/>
          <w:sz w:val="28"/>
          <w:szCs w:val="28"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</w:pPr>
    </w:p>
    <w:tbl>
      <w:tblPr>
        <w:tblW w:w="8505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984"/>
        <w:gridCol w:w="2552"/>
      </w:tblGrid>
      <w:tr w:rsidR="003A0E9C" w:rsidTr="003A0E9C">
        <w:trPr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Наименование видов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Объем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 xml:space="preserve">Цена за единицу без учета НДС, </w:t>
            </w:r>
            <w:proofErr w:type="spellStart"/>
            <w:r>
              <w:t>руб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 xml:space="preserve">Стоимость без учета НДС, </w:t>
            </w:r>
            <w:proofErr w:type="spellStart"/>
            <w:r>
              <w:t>руб</w:t>
            </w:r>
            <w:proofErr w:type="spellEnd"/>
            <w:r>
              <w:t xml:space="preserve">  </w:t>
            </w:r>
          </w:p>
        </w:tc>
      </w:tr>
      <w:tr w:rsidR="003A0E9C" w:rsidTr="003A0E9C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980" w:rsidRDefault="00286980" w:rsidP="00286980">
            <w:pPr>
              <w:autoSpaceDE w:val="0"/>
              <w:autoSpaceDN w:val="0"/>
              <w:adjustRightInd w:val="0"/>
              <w:jc w:val="center"/>
            </w:pPr>
            <w:r>
              <w:t>Обработка кустов самшита вечнозеленого от не карантинного вредителя</w:t>
            </w:r>
          </w:p>
          <w:p w:rsidR="003A0E9C" w:rsidRDefault="003A0E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>
            <w:pPr>
              <w:autoSpaceDE w:val="0"/>
              <w:autoSpaceDN w:val="0"/>
              <w:adjustRightInd w:val="0"/>
              <w:jc w:val="center"/>
            </w:pPr>
            <w:r>
              <w:t>610,0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>
            <w:pPr>
              <w:autoSpaceDE w:val="0"/>
              <w:autoSpaceDN w:val="0"/>
              <w:adjustRightInd w:val="0"/>
              <w:jc w:val="center"/>
            </w:pPr>
            <w:r>
              <w:t>131,209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 w:rsidP="0028698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245E75">
              <w:t xml:space="preserve">0 </w:t>
            </w:r>
            <w:r>
              <w:t>037</w:t>
            </w:r>
            <w:r w:rsidR="003A0E9C">
              <w:t>,</w:t>
            </w:r>
            <w:r>
              <w:t>49</w:t>
            </w:r>
          </w:p>
        </w:tc>
      </w:tr>
      <w:tr w:rsidR="003A0E9C" w:rsidTr="003A0E9C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>
            <w:pPr>
              <w:autoSpaceDE w:val="0"/>
              <w:autoSpaceDN w:val="0"/>
              <w:adjustRightInd w:val="0"/>
              <w:jc w:val="center"/>
            </w:pPr>
            <w:r>
              <w:t>Неглубокая обрезка поврежденных растений с уничтожением растительных остатков и вредителей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>
            <w:pPr>
              <w:autoSpaceDE w:val="0"/>
              <w:autoSpaceDN w:val="0"/>
              <w:adjustRightInd w:val="0"/>
              <w:jc w:val="center"/>
            </w:pPr>
            <w:r>
              <w:t>152,5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>
            <w:pPr>
              <w:autoSpaceDE w:val="0"/>
              <w:autoSpaceDN w:val="0"/>
              <w:adjustRightInd w:val="0"/>
              <w:jc w:val="center"/>
            </w:pPr>
            <w:r>
              <w:t>130,898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 w:rsidP="00286980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245E75">
              <w:t xml:space="preserve"> </w:t>
            </w:r>
            <w:r>
              <w:t>961</w:t>
            </w:r>
            <w:r w:rsidR="003A0E9C">
              <w:t>,</w:t>
            </w:r>
            <w:r>
              <w:t>95</w:t>
            </w:r>
          </w:p>
        </w:tc>
      </w:tr>
      <w:tr w:rsidR="003A0E9C" w:rsidTr="003A0E9C">
        <w:trPr>
          <w:trHeight w:val="6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86980" w:rsidP="00286980">
            <w:pPr>
              <w:autoSpaceDE w:val="0"/>
              <w:autoSpaceDN w:val="0"/>
              <w:adjustRightInd w:val="0"/>
              <w:jc w:val="center"/>
            </w:pPr>
            <w:r>
              <w:t>99 999,44</w:t>
            </w:r>
          </w:p>
        </w:tc>
      </w:tr>
    </w:tbl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Начальник ФЭО                                                 ____________ Т.С. Гладкова</w:t>
      </w:r>
    </w:p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</w:t>
      </w: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3A0E9C" w:rsidTr="003A0E9C">
        <w:tc>
          <w:tcPr>
            <w:tcW w:w="5423" w:type="dxa"/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3A0E9C" w:rsidRDefault="003A0E9C">
            <w:pPr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3A0E9C" w:rsidRDefault="003A0E9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3A0E9C" w:rsidRDefault="003A0E9C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A6218E" w:rsidRDefault="00A6218E" w:rsidP="00286980">
      <w:pPr>
        <w:pStyle w:val="10"/>
        <w:keepNext/>
        <w:keepLines/>
        <w:shd w:val="clear" w:color="auto" w:fill="auto"/>
        <w:spacing w:after="0" w:line="240" w:lineRule="auto"/>
      </w:pPr>
    </w:p>
    <w:sectPr w:rsidR="00A6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32"/>
    <w:rsid w:val="00245E75"/>
    <w:rsid w:val="00286980"/>
    <w:rsid w:val="003A0E9C"/>
    <w:rsid w:val="004F769E"/>
    <w:rsid w:val="00756232"/>
    <w:rsid w:val="00A6218E"/>
    <w:rsid w:val="00B1768D"/>
    <w:rsid w:val="00B72016"/>
    <w:rsid w:val="00D82775"/>
    <w:rsid w:val="00E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0E9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A0E9C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3A0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A0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A0E9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E9C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3A0E9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A0E9C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3A0E9C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0E9C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table" w:styleId="a6">
    <w:name w:val="Table Grid"/>
    <w:basedOn w:val="a1"/>
    <w:uiPriority w:val="59"/>
    <w:rsid w:val="003A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0E9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A0E9C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3A0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A0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A0E9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E9C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3A0E9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A0E9C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3A0E9C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0E9C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table" w:styleId="a6">
    <w:name w:val="Table Grid"/>
    <w:basedOn w:val="a1"/>
    <w:uiPriority w:val="59"/>
    <w:rsid w:val="003A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2018-06-22T12:31:00Z</cp:lastPrinted>
  <dcterms:created xsi:type="dcterms:W3CDTF">2018-06-22T05:50:00Z</dcterms:created>
  <dcterms:modified xsi:type="dcterms:W3CDTF">2018-06-22T12:32:00Z</dcterms:modified>
</cp:coreProperties>
</file>