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21" w:rsidRDefault="009F0E21" w:rsidP="009F0E2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0A2AB56F" wp14:editId="237F28B6">
            <wp:extent cx="7620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E21" w:rsidRDefault="009F0E21" w:rsidP="009F0E2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0E21" w:rsidRDefault="009F0E21" w:rsidP="009F0E2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9F0E21" w:rsidRDefault="009F0E21" w:rsidP="009F0E2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9F0E21" w:rsidRDefault="009F0E21" w:rsidP="009F0E21">
      <w:pPr>
        <w:pStyle w:val="a3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9F0E21" w:rsidRDefault="009F0E21" w:rsidP="009F0E2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9F0E21" w:rsidRDefault="009F0E21" w:rsidP="009F0E21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 1</w:t>
      </w:r>
      <w:r w:rsidR="0064694E">
        <w:rPr>
          <w:rFonts w:ascii="Times New Roman" w:hAnsi="Times New Roman" w:cs="Times New Roman"/>
          <w:b/>
          <w:bCs/>
          <w:i/>
          <w:iCs/>
          <w:sz w:val="40"/>
          <w:szCs w:val="40"/>
        </w:rPr>
        <w:t>4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-МА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9F0E21" w:rsidTr="009F0E21">
        <w:tc>
          <w:tcPr>
            <w:tcW w:w="4785" w:type="dxa"/>
            <w:hideMark/>
          </w:tcPr>
          <w:p w:rsidR="009F0E21" w:rsidRDefault="009F0E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 февраля  2019 года</w:t>
            </w:r>
          </w:p>
        </w:tc>
        <w:tc>
          <w:tcPr>
            <w:tcW w:w="4076" w:type="dxa"/>
            <w:hideMark/>
          </w:tcPr>
          <w:p w:rsidR="009F0E21" w:rsidRDefault="009F0E2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Кача</w:t>
            </w:r>
          </w:p>
        </w:tc>
      </w:tr>
    </w:tbl>
    <w:p w:rsidR="009F0E21" w:rsidRDefault="009F0E21" w:rsidP="009F0E21">
      <w:pPr>
        <w:pStyle w:val="a3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9F0E21" w:rsidRDefault="009F0E21" w:rsidP="009F0E21">
      <w:pPr>
        <w:tabs>
          <w:tab w:val="left" w:pos="720"/>
        </w:tabs>
        <w:ind w:firstLine="426"/>
        <w:jc w:val="center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iCs/>
          <w:sz w:val="26"/>
          <w:szCs w:val="26"/>
        </w:rPr>
        <w:t xml:space="preserve">О назначении публичных слушаний по проекту решения Совета Качинского муниципального округа «О внесении изменений и дополнений в Устав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b/>
          <w:i/>
          <w:iCs/>
          <w:sz w:val="26"/>
          <w:szCs w:val="26"/>
        </w:rPr>
        <w:t>Качинский</w:t>
      </w:r>
      <w:proofErr w:type="spellEnd"/>
      <w:r>
        <w:rPr>
          <w:rFonts w:ascii="Book Antiqua" w:hAnsi="Book Antiqua"/>
          <w:b/>
          <w:i/>
          <w:iCs/>
          <w:sz w:val="26"/>
          <w:szCs w:val="26"/>
        </w:rPr>
        <w:t xml:space="preserve"> муниципальный округ </w:t>
      </w:r>
    </w:p>
    <w:p w:rsidR="009F0E21" w:rsidRDefault="009F0E21" w:rsidP="009F0E21">
      <w:pPr>
        <w:tabs>
          <w:tab w:val="left" w:pos="720"/>
        </w:tabs>
        <w:ind w:firstLine="426"/>
        <w:jc w:val="both"/>
      </w:pPr>
    </w:p>
    <w:p w:rsidR="009F0E21" w:rsidRDefault="009F0E21" w:rsidP="009F0E21">
      <w:pPr>
        <w:pStyle w:val="a3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           </w:t>
      </w:r>
      <w:proofErr w:type="gramStart"/>
      <w:r>
        <w:rPr>
          <w:rFonts w:ascii="Book Antiqua" w:hAnsi="Book Antiqua" w:cs="Book Antiqua"/>
          <w:sz w:val="26"/>
          <w:szCs w:val="26"/>
        </w:rPr>
        <w:t xml:space="preserve">В соответствии со ст.16 Закона города Севастополя от 30 декабря 2014г. №102-ЗС «О местном самоуправлении в городе Севастополе», п.1 ч.3 ст.12 Устава внутригородского муниципального образования города Севастополя </w:t>
      </w:r>
      <w:proofErr w:type="spellStart"/>
      <w:r>
        <w:rPr>
          <w:rFonts w:ascii="Book Antiqua" w:hAnsi="Book Antiqua" w:cs="Book Antiqua"/>
          <w:sz w:val="26"/>
          <w:szCs w:val="26"/>
        </w:rPr>
        <w:t>Качинский</w:t>
      </w:r>
      <w:proofErr w:type="spellEnd"/>
      <w:r>
        <w:rPr>
          <w:rFonts w:ascii="Book Antiqua" w:hAnsi="Book Antiqua" w:cs="Book Antiqua"/>
          <w:sz w:val="26"/>
          <w:szCs w:val="26"/>
        </w:rPr>
        <w:t xml:space="preserve"> муниципальный округ, Федеральным законом от 02.03.2007 № 25-ФЗ "О муниципальной службе в Российской Федерации", законами города Севастополя от 05.08.2014 № 53-ЗС "О муниципальной службе в городе Севастополе", Уставом внутригородского муниципального</w:t>
      </w:r>
      <w:proofErr w:type="gramEnd"/>
      <w:r>
        <w:rPr>
          <w:rFonts w:ascii="Book Antiqua" w:hAnsi="Book Antiqua" w:cs="Book Antiqua"/>
          <w:sz w:val="26"/>
          <w:szCs w:val="26"/>
        </w:rPr>
        <w:t xml:space="preserve"> образования города Севастополя </w:t>
      </w:r>
      <w:proofErr w:type="spellStart"/>
      <w:r>
        <w:rPr>
          <w:rFonts w:ascii="Book Antiqua" w:hAnsi="Book Antiqua" w:cs="Book Antiqua"/>
          <w:sz w:val="26"/>
          <w:szCs w:val="26"/>
        </w:rPr>
        <w:t>Качинский</w:t>
      </w:r>
      <w:proofErr w:type="spellEnd"/>
      <w:r>
        <w:rPr>
          <w:rFonts w:ascii="Book Antiqua" w:hAnsi="Book Antiqua" w:cs="Book Antiqua"/>
          <w:sz w:val="26"/>
          <w:szCs w:val="26"/>
        </w:rPr>
        <w:t xml:space="preserve"> муниципальный округ, утвержденного </w:t>
      </w:r>
      <w:r>
        <w:rPr>
          <w:rFonts w:ascii="Book Antiqua" w:hAnsi="Book Antiqua"/>
          <w:sz w:val="26"/>
          <w:szCs w:val="26"/>
        </w:rPr>
        <w:t xml:space="preserve">решением Совета Качинского муниципального округа от 19.03.2015 № 13, в соответствии с Положением о порядке организации и проведения публичных слушаний во внутригородском муниципальном образовании города Севастополя </w:t>
      </w:r>
      <w:proofErr w:type="spellStart"/>
      <w:r>
        <w:rPr>
          <w:rFonts w:ascii="Book Antiqua" w:hAnsi="Book Antiqua"/>
          <w:sz w:val="26"/>
          <w:szCs w:val="26"/>
        </w:rPr>
        <w:t>Качинский</w:t>
      </w:r>
      <w:proofErr w:type="spellEnd"/>
      <w:r>
        <w:rPr>
          <w:rFonts w:ascii="Book Antiqua" w:hAnsi="Book Antiqua"/>
          <w:sz w:val="26"/>
          <w:szCs w:val="26"/>
        </w:rPr>
        <w:t xml:space="preserve"> муниципальный округ, утвержденного решением Совета Качинского муниципального округа от 02.07.2014г. №22, с изменениями от 10.02.2016г.</w:t>
      </w:r>
    </w:p>
    <w:p w:rsidR="009F0E21" w:rsidRDefault="009F0E21" w:rsidP="009F0E2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E21" w:rsidRDefault="009F0E21" w:rsidP="009F0E2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1. По инициативе Главы ВМО </w:t>
      </w:r>
      <w:proofErr w:type="spellStart"/>
      <w:r>
        <w:rPr>
          <w:rFonts w:ascii="Book Antiqua" w:hAnsi="Book Antiqua" w:cs="Book Antiqua"/>
          <w:sz w:val="26"/>
          <w:szCs w:val="26"/>
        </w:rPr>
        <w:t>Качинский</w:t>
      </w:r>
      <w:proofErr w:type="spellEnd"/>
      <w:r>
        <w:rPr>
          <w:rFonts w:ascii="Book Antiqua" w:hAnsi="Book Antiqua" w:cs="Book Antiqua"/>
          <w:sz w:val="26"/>
          <w:szCs w:val="26"/>
        </w:rPr>
        <w:t xml:space="preserve"> МО, исполняющего полномочия председателя Совета, Главы местной администрации назначить публичные слушания по проекту решения Совета Качинского муниципального округа «О внесении изменений и дополнений в Устав внутригородского муниципального образования города Севастополя - </w:t>
      </w:r>
      <w:proofErr w:type="spellStart"/>
      <w:r>
        <w:rPr>
          <w:rFonts w:ascii="Book Antiqua" w:hAnsi="Book Antiqua" w:cs="Book Antiqua"/>
          <w:sz w:val="26"/>
          <w:szCs w:val="26"/>
        </w:rPr>
        <w:t>Качинский</w:t>
      </w:r>
      <w:proofErr w:type="spellEnd"/>
      <w:r>
        <w:rPr>
          <w:rFonts w:ascii="Book Antiqua" w:hAnsi="Book Antiqua" w:cs="Book Antiqua"/>
          <w:sz w:val="26"/>
          <w:szCs w:val="26"/>
        </w:rPr>
        <w:t xml:space="preserve"> муниципальный округ» на 22.03.2019г. в 15-00 по адресу: 299804, г. Севастополь, </w:t>
      </w:r>
      <w:proofErr w:type="spellStart"/>
      <w:r>
        <w:rPr>
          <w:rFonts w:ascii="Book Antiqua" w:hAnsi="Book Antiqua" w:cs="Book Antiqua"/>
          <w:sz w:val="26"/>
          <w:szCs w:val="26"/>
        </w:rPr>
        <w:t>пгт</w:t>
      </w:r>
      <w:proofErr w:type="spellEnd"/>
      <w:r>
        <w:rPr>
          <w:rFonts w:ascii="Book Antiqua" w:hAnsi="Book Antiqua" w:cs="Book Antiqua"/>
          <w:sz w:val="26"/>
          <w:szCs w:val="26"/>
        </w:rPr>
        <w:t>. Кача, ул. Нестерова, 5.</w:t>
      </w:r>
    </w:p>
    <w:p w:rsidR="009F0E21" w:rsidRDefault="009F0E21" w:rsidP="009F0E21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lastRenderedPageBreak/>
        <w:t xml:space="preserve">2. Прием предложений и ознакомление с проектом решения сессии Совета Качинского муниципального округа «О внесении изменений и дополнений в Устав внутригородского муниципального образования города Севастополя - </w:t>
      </w:r>
      <w:proofErr w:type="spellStart"/>
      <w:r>
        <w:rPr>
          <w:rFonts w:ascii="Book Antiqua" w:hAnsi="Book Antiqua" w:cs="Book Antiqua"/>
          <w:sz w:val="26"/>
          <w:szCs w:val="26"/>
        </w:rPr>
        <w:t>Качинский</w:t>
      </w:r>
      <w:proofErr w:type="spellEnd"/>
      <w:r>
        <w:rPr>
          <w:rFonts w:ascii="Book Antiqua" w:hAnsi="Book Antiqua" w:cs="Book Antiqua"/>
          <w:sz w:val="26"/>
          <w:szCs w:val="26"/>
        </w:rPr>
        <w:t xml:space="preserve"> муниципальный округ» осуществлять в рабочие дни с 19.02.2019 по 22.03.2019 с 9.00 до 12.00 по адресу: 299804, г. Севастополь, </w:t>
      </w:r>
      <w:proofErr w:type="spellStart"/>
      <w:r>
        <w:rPr>
          <w:rFonts w:ascii="Book Antiqua" w:hAnsi="Book Antiqua" w:cs="Book Antiqua"/>
          <w:sz w:val="26"/>
          <w:szCs w:val="26"/>
        </w:rPr>
        <w:t>пгт</w:t>
      </w:r>
      <w:proofErr w:type="spellEnd"/>
      <w:r>
        <w:rPr>
          <w:rFonts w:ascii="Book Antiqua" w:hAnsi="Book Antiqua" w:cs="Book Antiqua"/>
          <w:sz w:val="26"/>
          <w:szCs w:val="26"/>
        </w:rPr>
        <w:t>. Кача, ул. Нестерова, 5 (2 этаж).</w:t>
      </w:r>
    </w:p>
    <w:p w:rsidR="009F0E21" w:rsidRDefault="009F0E21" w:rsidP="009F0E21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3.  Утвердить состав рабочей группы по проведению публичных слушаний согласно Приложению №1.</w:t>
      </w: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4. Обнародовать настоящее решение на информационном стенде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округа города Севастополя </w:t>
      </w:r>
      <w:proofErr w:type="spellStart"/>
      <w:r>
        <w:rPr>
          <w:rFonts w:ascii="Book Antiqua" w:hAnsi="Book Antiqua"/>
          <w:sz w:val="26"/>
          <w:szCs w:val="26"/>
        </w:rPr>
        <w:t>Качинский</w:t>
      </w:r>
      <w:proofErr w:type="spellEnd"/>
      <w:r>
        <w:rPr>
          <w:rFonts w:ascii="Book Antiqua" w:hAnsi="Book Antiqua"/>
          <w:sz w:val="26"/>
          <w:szCs w:val="26"/>
        </w:rPr>
        <w:t xml:space="preserve"> муниципальный округ. </w:t>
      </w: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4"/>
          <w:szCs w:val="24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5. Настоящее решение вступает в силу со дня его обнародования.</w:t>
      </w: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</w:p>
    <w:p w:rsidR="009F0E21" w:rsidRDefault="009F0E21" w:rsidP="009F0E21">
      <w:pPr>
        <w:pStyle w:val="a3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6. </w:t>
      </w:r>
      <w:proofErr w:type="gramStart"/>
      <w:r>
        <w:rPr>
          <w:rFonts w:ascii="Book Antiqua" w:hAnsi="Book Antiqua"/>
          <w:sz w:val="26"/>
          <w:szCs w:val="26"/>
        </w:rPr>
        <w:t>Контроль за</w:t>
      </w:r>
      <w:proofErr w:type="gramEnd"/>
      <w:r>
        <w:rPr>
          <w:rFonts w:ascii="Book Antiqua" w:hAnsi="Book Antiqua"/>
          <w:sz w:val="26"/>
          <w:szCs w:val="26"/>
        </w:rPr>
        <w:t xml:space="preserve"> исполнением настоящего решения возложить на Главу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sz w:val="26"/>
          <w:szCs w:val="26"/>
        </w:rPr>
        <w:t>Качинский</w:t>
      </w:r>
      <w:proofErr w:type="spellEnd"/>
      <w:r>
        <w:rPr>
          <w:rFonts w:ascii="Book Antiqua" w:hAnsi="Book Antiqua"/>
          <w:sz w:val="26"/>
          <w:szCs w:val="26"/>
        </w:rPr>
        <w:t xml:space="preserve"> муниципальный округ Герасим Н.М. </w:t>
      </w:r>
    </w:p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F0E21" w:rsidTr="009F0E21">
        <w:tc>
          <w:tcPr>
            <w:tcW w:w="5637" w:type="dxa"/>
            <w:vAlign w:val="center"/>
            <w:hideMark/>
          </w:tcPr>
          <w:p w:rsidR="009F0E21" w:rsidRDefault="009F0E21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9F0E21" w:rsidRDefault="009F0E21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9F0E21" w:rsidRDefault="009F0E21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9F0E21" w:rsidRDefault="009F0E21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F0E21" w:rsidRDefault="009F0E2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9F0E21" w:rsidRDefault="009F0E21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E21" w:rsidRDefault="009F0E21" w:rsidP="009F0E21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>
      <w:pPr>
        <w:spacing w:before="100" w:beforeAutospacing="1" w:after="100" w:afterAutospacing="1"/>
        <w:jc w:val="both"/>
        <w:rPr>
          <w:rFonts w:ascii="Book Antiqua" w:eastAsia="Calibri" w:hAnsi="Book Antiqua" w:cs="Book Antiqua"/>
          <w:lang w:eastAsia="en-US"/>
        </w:rPr>
      </w:pPr>
    </w:p>
    <w:p w:rsidR="009F0E21" w:rsidRDefault="009F0E21" w:rsidP="009F0E21">
      <w:pPr>
        <w:spacing w:before="100" w:beforeAutospacing="1" w:after="100" w:afterAutospacing="1"/>
        <w:jc w:val="both"/>
        <w:rPr>
          <w:rFonts w:ascii="Book Antiqua" w:eastAsia="Calibri" w:hAnsi="Book Antiqua" w:cs="Book Antiqua"/>
          <w:lang w:eastAsia="en-US"/>
        </w:rPr>
      </w:pPr>
    </w:p>
    <w:p w:rsidR="009F0E21" w:rsidRDefault="009F0E21" w:rsidP="009F0E21">
      <w:pPr>
        <w:spacing w:before="100" w:beforeAutospacing="1" w:after="100" w:afterAutospacing="1"/>
        <w:jc w:val="both"/>
        <w:rPr>
          <w:rFonts w:ascii="Book Antiqua" w:eastAsia="Calibri" w:hAnsi="Book Antiqua" w:cs="Book Antiqua"/>
          <w:lang w:eastAsia="en-US"/>
        </w:rPr>
      </w:pPr>
    </w:p>
    <w:p w:rsidR="009F0E21" w:rsidRDefault="009F0E21" w:rsidP="009F0E21">
      <w:pPr>
        <w:spacing w:before="100" w:beforeAutospacing="1" w:after="100" w:afterAutospacing="1"/>
        <w:jc w:val="both"/>
        <w:rPr>
          <w:rFonts w:ascii="Book Antiqua" w:eastAsia="Calibri" w:hAnsi="Book Antiqua" w:cs="Book Antiqua"/>
          <w:lang w:eastAsia="en-US"/>
        </w:rPr>
      </w:pPr>
    </w:p>
    <w:p w:rsidR="009F0E21" w:rsidRDefault="009F0E21" w:rsidP="009F0E21">
      <w:pPr>
        <w:spacing w:before="100" w:beforeAutospacing="1" w:after="100" w:afterAutospacing="1"/>
        <w:jc w:val="both"/>
        <w:rPr>
          <w:rFonts w:ascii="Book Antiqua" w:eastAsia="Calibri" w:hAnsi="Book Antiqua" w:cs="Book Antiqua"/>
          <w:lang w:eastAsia="en-US"/>
        </w:rPr>
      </w:pPr>
    </w:p>
    <w:tbl>
      <w:tblPr>
        <w:tblW w:w="10148" w:type="dxa"/>
        <w:tblLook w:val="04A0" w:firstRow="1" w:lastRow="0" w:firstColumn="1" w:lastColumn="0" w:noHBand="0" w:noVBand="1"/>
      </w:tblPr>
      <w:tblGrid>
        <w:gridCol w:w="5054"/>
        <w:gridCol w:w="5094"/>
      </w:tblGrid>
      <w:tr w:rsidR="009F0E21" w:rsidTr="009F0E21">
        <w:trPr>
          <w:trHeight w:val="1847"/>
        </w:trPr>
        <w:tc>
          <w:tcPr>
            <w:tcW w:w="5054" w:type="dxa"/>
          </w:tcPr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4" w:type="dxa"/>
            <w:hideMark/>
          </w:tcPr>
          <w:p w:rsidR="009F0E21" w:rsidRDefault="009F0E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9F0E21" w:rsidRDefault="009F0E21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к  постановлению  Местной администрации Качинского муниципального </w:t>
            </w:r>
            <w:r>
              <w:rPr>
                <w:color w:val="000000" w:themeColor="text1"/>
                <w:lang w:eastAsia="en-US"/>
              </w:rPr>
              <w:t xml:space="preserve">округа </w:t>
            </w:r>
            <w:proofErr w:type="spellStart"/>
            <w:r>
              <w:rPr>
                <w:color w:val="000000" w:themeColor="text1"/>
                <w:lang w:eastAsia="en-US"/>
              </w:rPr>
              <w:t>г</w:t>
            </w:r>
            <w:proofErr w:type="gramStart"/>
            <w:r>
              <w:rPr>
                <w:color w:val="000000" w:themeColor="text1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lang w:eastAsia="en-US"/>
              </w:rPr>
              <w:t>евастополя</w:t>
            </w:r>
            <w:proofErr w:type="spellEnd"/>
          </w:p>
          <w:p w:rsidR="009F0E21" w:rsidRDefault="009F0E2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 19.02.2019г. № 15-МА</w:t>
            </w:r>
          </w:p>
        </w:tc>
      </w:tr>
    </w:tbl>
    <w:p w:rsidR="009F0E21" w:rsidRDefault="009F0E21" w:rsidP="009F0E21">
      <w:pPr>
        <w:jc w:val="right"/>
      </w:pPr>
    </w:p>
    <w:p w:rsidR="009F0E21" w:rsidRDefault="009F0E21" w:rsidP="009F0E21"/>
    <w:p w:rsidR="009F0E21" w:rsidRDefault="009F0E21" w:rsidP="009F0E21"/>
    <w:p w:rsidR="009F0E21" w:rsidRDefault="009F0E21" w:rsidP="009F0E21"/>
    <w:p w:rsidR="009F0E21" w:rsidRDefault="009F0E21" w:rsidP="009F0E21">
      <w:pPr>
        <w:jc w:val="center"/>
      </w:pPr>
      <w:r>
        <w:t>СОСТАВ РАБОЧЕЙ ГРУППЫ</w:t>
      </w:r>
    </w:p>
    <w:p w:rsidR="009F0E21" w:rsidRDefault="009F0E21" w:rsidP="009F0E21">
      <w:pPr>
        <w:jc w:val="center"/>
      </w:pPr>
    </w:p>
    <w:p w:rsidR="009F0E21" w:rsidRDefault="009F0E21" w:rsidP="009F0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публичных слушаний по проекту решения Совета Качинского муниципального округа «О внесении изменений и дополнений в Устав внутригородского муниципального образования города Севастополя </w:t>
      </w:r>
      <w:proofErr w:type="spellStart"/>
      <w:r>
        <w:rPr>
          <w:sz w:val="28"/>
          <w:szCs w:val="28"/>
        </w:rPr>
        <w:t>Качинский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9F0E21" w:rsidRDefault="009F0E21" w:rsidP="009F0E21">
      <w:pPr>
        <w:jc w:val="center"/>
      </w:pPr>
    </w:p>
    <w:p w:rsidR="009F0E21" w:rsidRDefault="009F0E21" w:rsidP="009F0E21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рабочей группы – Тишко Р.А., заместитель Главы местной администрации, руководитель аппарата;</w:t>
      </w:r>
    </w:p>
    <w:p w:rsidR="009F0E21" w:rsidRDefault="009F0E21" w:rsidP="009F0E21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рабочей группы – Ермолова А.О., начальник общего отдела местной администрации;</w:t>
      </w:r>
    </w:p>
    <w:p w:rsidR="009F0E21" w:rsidRDefault="009F0E21" w:rsidP="009F0E21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рабочей группы – Янко </w:t>
      </w:r>
      <w:proofErr w:type="spellStart"/>
      <w:r>
        <w:rPr>
          <w:sz w:val="28"/>
          <w:szCs w:val="28"/>
        </w:rPr>
        <w:t>М.П.,главный</w:t>
      </w:r>
      <w:proofErr w:type="spellEnd"/>
      <w:r>
        <w:rPr>
          <w:sz w:val="28"/>
          <w:szCs w:val="28"/>
        </w:rPr>
        <w:t xml:space="preserve"> специалист общего отдела местной администрации.</w:t>
      </w:r>
    </w:p>
    <w:p w:rsidR="009F0E21" w:rsidRDefault="009F0E21" w:rsidP="009F0E21">
      <w:pPr>
        <w:jc w:val="both"/>
        <w:rPr>
          <w:sz w:val="28"/>
          <w:szCs w:val="28"/>
        </w:rPr>
      </w:pPr>
    </w:p>
    <w:p w:rsidR="009F0E21" w:rsidRDefault="009F0E21" w:rsidP="009F0E21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F0E21" w:rsidRDefault="009F0E21" w:rsidP="009F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>
        <w:rPr>
          <w:sz w:val="28"/>
          <w:szCs w:val="28"/>
        </w:rPr>
        <w:tab/>
        <w:t xml:space="preserve"> Депутат Совета Качинского муниципального округа города Севастополя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- Орел В.А.</w:t>
      </w:r>
    </w:p>
    <w:p w:rsidR="009F0E21" w:rsidRDefault="009F0E21" w:rsidP="009F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>
        <w:rPr>
          <w:sz w:val="28"/>
          <w:szCs w:val="28"/>
        </w:rPr>
        <w:tab/>
        <w:t xml:space="preserve">Депутат Совета Качинского муниципального округа города Севастополя II созыва – </w:t>
      </w:r>
      <w:proofErr w:type="spellStart"/>
      <w:r>
        <w:rPr>
          <w:sz w:val="28"/>
          <w:szCs w:val="28"/>
        </w:rPr>
        <w:t>Натяжко</w:t>
      </w:r>
      <w:proofErr w:type="spellEnd"/>
      <w:r>
        <w:rPr>
          <w:sz w:val="28"/>
          <w:szCs w:val="28"/>
        </w:rPr>
        <w:t xml:space="preserve"> О.М.</w:t>
      </w:r>
    </w:p>
    <w:p w:rsidR="009F0E21" w:rsidRDefault="009F0E21" w:rsidP="009F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</w:t>
      </w:r>
      <w:r>
        <w:rPr>
          <w:sz w:val="28"/>
          <w:szCs w:val="28"/>
        </w:rPr>
        <w:tab/>
        <w:t xml:space="preserve">Депутат Совета Качинского муниципального округа города Севастополя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– Добровольская В.Ф.</w:t>
      </w:r>
    </w:p>
    <w:p w:rsidR="009F0E21" w:rsidRDefault="009F0E21" w:rsidP="009F0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>
        <w:rPr>
          <w:sz w:val="28"/>
          <w:szCs w:val="28"/>
        </w:rPr>
        <w:tab/>
        <w:t xml:space="preserve">Депутат Совета Качинского муниципального округа города Севастополя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- Чайкина Л.И.</w:t>
      </w:r>
    </w:p>
    <w:p w:rsidR="009F0E21" w:rsidRDefault="009F0E21" w:rsidP="009F0E21">
      <w:pPr>
        <w:jc w:val="both"/>
        <w:rPr>
          <w:sz w:val="28"/>
          <w:szCs w:val="28"/>
        </w:rPr>
      </w:pPr>
    </w:p>
    <w:p w:rsidR="009F0E21" w:rsidRDefault="009F0E21" w:rsidP="009F0E21">
      <w:pPr>
        <w:jc w:val="both"/>
        <w:rPr>
          <w:sz w:val="28"/>
          <w:szCs w:val="28"/>
        </w:rPr>
      </w:pPr>
    </w:p>
    <w:p w:rsidR="009F0E21" w:rsidRDefault="009F0E21" w:rsidP="009F0E21">
      <w:pPr>
        <w:rPr>
          <w:sz w:val="28"/>
          <w:szCs w:val="28"/>
        </w:rPr>
      </w:pPr>
    </w:p>
    <w:p w:rsidR="009F0E21" w:rsidRDefault="009F0E21" w:rsidP="009F0E21">
      <w:pPr>
        <w:rPr>
          <w:sz w:val="28"/>
          <w:szCs w:val="28"/>
        </w:rPr>
      </w:pPr>
    </w:p>
    <w:p w:rsidR="009F0E21" w:rsidRDefault="009F0E21" w:rsidP="009F0E21"/>
    <w:p w:rsidR="009F0E21" w:rsidRDefault="009F0E21" w:rsidP="009F0E21"/>
    <w:p w:rsidR="009F0E21" w:rsidRDefault="009F0E21" w:rsidP="009F0E21"/>
    <w:p w:rsidR="00A348C0" w:rsidRPr="00A53751" w:rsidRDefault="00A348C0" w:rsidP="00A53751"/>
    <w:sectPr w:rsidR="00A348C0" w:rsidRPr="00A53751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31D1"/>
    <w:multiLevelType w:val="hybridMultilevel"/>
    <w:tmpl w:val="F632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275B"/>
    <w:multiLevelType w:val="hybridMultilevel"/>
    <w:tmpl w:val="35C2B85C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A74CD"/>
    <w:multiLevelType w:val="hybridMultilevel"/>
    <w:tmpl w:val="09567D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EB59AB"/>
    <w:multiLevelType w:val="hybridMultilevel"/>
    <w:tmpl w:val="6F82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518"/>
    <w:multiLevelType w:val="hybridMultilevel"/>
    <w:tmpl w:val="F632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E7EF9"/>
    <w:multiLevelType w:val="hybridMultilevel"/>
    <w:tmpl w:val="0DA24614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DA"/>
    <w:rsid w:val="000707EF"/>
    <w:rsid w:val="00147FB5"/>
    <w:rsid w:val="0015772B"/>
    <w:rsid w:val="0020743F"/>
    <w:rsid w:val="0022442B"/>
    <w:rsid w:val="00286951"/>
    <w:rsid w:val="002B4049"/>
    <w:rsid w:val="00377FE8"/>
    <w:rsid w:val="003D6261"/>
    <w:rsid w:val="00420671"/>
    <w:rsid w:val="0052046C"/>
    <w:rsid w:val="0064694E"/>
    <w:rsid w:val="00653D6B"/>
    <w:rsid w:val="0067159E"/>
    <w:rsid w:val="008F34DA"/>
    <w:rsid w:val="00922BD1"/>
    <w:rsid w:val="0094081F"/>
    <w:rsid w:val="009802F4"/>
    <w:rsid w:val="009F0E21"/>
    <w:rsid w:val="00A348C0"/>
    <w:rsid w:val="00A53751"/>
    <w:rsid w:val="00D37AE7"/>
    <w:rsid w:val="00DA0D23"/>
    <w:rsid w:val="00DC74EA"/>
    <w:rsid w:val="00E62B2C"/>
    <w:rsid w:val="00F559F6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9408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94081F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94081F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9408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081F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408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81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40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94081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94081F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94081F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9408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081F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408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81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40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2019-02-26T06:31:00Z</cp:lastPrinted>
  <dcterms:created xsi:type="dcterms:W3CDTF">2018-10-11T07:20:00Z</dcterms:created>
  <dcterms:modified xsi:type="dcterms:W3CDTF">2019-02-26T06:31:00Z</dcterms:modified>
</cp:coreProperties>
</file>