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/>
      </w:pPr>
      <w:r>
        <w:rPr/>
        <w:drawing>
          <wp:inline distT="0" distB="0" distL="0" distR="0">
            <wp:extent cx="763905" cy="97218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/>
      </w:pPr>
      <w:r>
        <w:rPr>
          <w:rFonts w:ascii="Book Antiqua" w:hAnsi="Book Antiqua"/>
          <w:b/>
          <w:sz w:val="32"/>
          <w:szCs w:val="32"/>
          <w:u w:val="single"/>
        </w:rPr>
        <w:t xml:space="preserve"> </w:t>
      </w:r>
    </w:p>
    <w:p>
      <w:pPr>
        <w:pStyle w:val="NoSpacing"/>
        <w:numPr>
          <w:ilvl w:val="0"/>
          <w:numId w:val="0"/>
        </w:numPr>
        <w:jc w:val="center"/>
        <w:outlineLvl w:val="0"/>
        <w:rPr/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jc w:val="center"/>
        <w:outlineLvl w:val="0"/>
        <w:rPr/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/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35-МА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Spacing"/>
              <w:rPr/>
            </w:pPr>
            <w:r>
              <w:rPr>
                <w:rFonts w:ascii="Book Antiqua" w:hAnsi="Book Antiqua"/>
              </w:rPr>
              <w:t>20 марта 2019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Spacing"/>
              <w:jc w:val="right"/>
              <w:rPr/>
            </w:pPr>
            <w:r>
              <w:rPr>
                <w:rFonts w:ascii="Book Antiqua" w:hAnsi="Book Antiqua"/>
              </w:rPr>
              <w:t>п.Кача</w:t>
            </w:r>
          </w:p>
        </w:tc>
      </w:tr>
      <w:tr>
        <w:trPr/>
        <w:tc>
          <w:tcPr>
            <w:tcW w:w="5110" w:type="dxa"/>
            <w:tcBorders/>
            <w:shd w:fill="auto" w:val="clear"/>
          </w:tcPr>
          <w:p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Spacing"/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Spacing"/>
              <w:jc w:val="center"/>
              <w:rPr>
                <w:rFonts w:ascii="Book Antiqua" w:hAnsi="Book Antiqua"/>
                <w:b/>
                <w:b/>
              </w:rPr>
            </w:pPr>
            <w:r>
              <w:rPr>
                <w:rFonts w:ascii="Book Antiqua" w:hAnsi="Book Antiqua"/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 w:ascii="Book Antiqua" w:hAnsi="Book Antiqua"/>
                <w:b/>
                <w:lang w:eastAsia="en-US"/>
              </w:rPr>
              <w:t xml:space="preserve">Об утверждении перечня и схем </w:t>
            </w:r>
            <w:r>
              <w:rPr>
                <w:rFonts w:ascii="Book Antiqua" w:hAnsi="Book Antiqua"/>
                <w:b/>
              </w:rPr>
              <w:t xml:space="preserve">мест  оказания услуг по </w:t>
            </w: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r>
              <w:rPr>
                <w:rFonts w:ascii="Book Antiqua" w:hAnsi="Book Antiqua"/>
                <w:b/>
              </w:rPr>
              <w:t xml:space="preserve">созданию, содержанию зеленых насаждений и обеспечению ухода за ними </w:t>
            </w:r>
            <w:r>
              <w:rPr>
                <w:rFonts w:eastAsia="Calibri" w:ascii="Book Antiqua" w:hAnsi="Book Antiqua"/>
                <w:b/>
                <w:lang w:eastAsia="en-US"/>
              </w:rPr>
              <w:t>на территории ВМО Качинский МО</w:t>
            </w:r>
            <w:bookmarkEnd w:id="0"/>
            <w:bookmarkEnd w:id="1"/>
            <w:bookmarkEnd w:id="2"/>
            <w:bookmarkEnd w:id="3"/>
            <w:bookmarkEnd w:id="4"/>
          </w:p>
        </w:tc>
      </w:tr>
    </w:tbl>
    <w:p>
      <w:pPr>
        <w:pStyle w:val="Normal"/>
        <w:widowControl w:val="false"/>
        <w:jc w:val="both"/>
        <w:rPr/>
      </w:pPr>
      <w:r>
        <w:rPr>
          <w:rFonts w:ascii="Book Antiqua" w:hAnsi="Book Antiqua"/>
          <w:color w:val="000000"/>
          <w:lang w:bidi="ru-RU"/>
        </w:rPr>
        <w:t xml:space="preserve">            </w:t>
      </w:r>
      <w:r>
        <w:rPr>
          <w:rFonts w:ascii="Book Antiqua" w:hAnsi="Book Antiqua"/>
          <w:color w:val="000000"/>
          <w:sz w:val="23"/>
          <w:szCs w:val="23"/>
          <w:lang w:bidi="ru-RU"/>
        </w:rPr>
        <w:t xml:space="preserve"> </w:t>
      </w:r>
      <w:r>
        <w:rPr>
          <w:rFonts w:ascii="Book Antiqua" w:hAnsi="Book Antiqua"/>
          <w:color w:val="000000"/>
          <w:lang w:bidi="ru-RU"/>
        </w:rPr>
        <w:t xml:space="preserve">В соответствии с законами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Севастополя», от 03.06.2014 № 17-ЗС «Об установлении границ и статусе муниципальных образований в городе Севастополе», постановлением Правительства Севастополя от 03.11.2017 № 844-ПП </w:t>
      </w:r>
      <w:r>
        <w:rPr>
          <w:rFonts w:ascii="Book Antiqua" w:hAnsi="Book Antiqua"/>
          <w:kern w:val="2"/>
        </w:rPr>
        <w:t xml:space="preserve">«Об утверждении Правил благоустройства территории города Севастополя», </w:t>
      </w:r>
      <w:r>
        <w:rPr>
          <w:rFonts w:ascii="Book Antiqua" w:hAnsi="Book Antiqua"/>
          <w:color w:val="000000"/>
          <w:lang w:bidi="ru-RU"/>
        </w:rPr>
        <w:t xml:space="preserve">Уставом внутригородского муниципального образования города Севастополя Качинский муниципальный округ, </w:t>
      </w:r>
      <w:r>
        <w:rPr>
          <w:rFonts w:ascii="Book Antiqua" w:hAnsi="Book Antiqua"/>
        </w:rPr>
        <w:t xml:space="preserve">утвержденного решением Совета Качинского муниципального округа от 19.03.2015 № 13, </w:t>
      </w:r>
      <w:r>
        <w:rPr>
          <w:rFonts w:ascii="Book Antiqua" w:hAnsi="Book Antiqua"/>
          <w:color w:val="000000"/>
          <w:lang w:bidi="ru-RU"/>
        </w:rPr>
        <w:t xml:space="preserve"> </w:t>
      </w:r>
      <w:r>
        <w:rPr>
          <w:rFonts w:cs="Book Antiqua" w:ascii="Book Antiqua" w:hAnsi="Book Antiqua"/>
        </w:rPr>
        <w:t>Положением о местной администрации внутригородского муниципального образования</w:t>
      </w:r>
      <w:r>
        <w:rPr>
          <w:rFonts w:ascii="Book Antiqua" w:hAnsi="Book Antiqua"/>
        </w:rPr>
        <w:t xml:space="preserve"> города Севастополя Качинский муниципальный округ, утверждённого Решением Совета Качинского муниципального округа от 13.05.2015 № 14</w:t>
      </w:r>
      <w:r>
        <w:rPr>
          <w:rFonts w:ascii="Book Antiqua" w:hAnsi="Book Antiqua"/>
          <w:color w:val="000000"/>
          <w:lang w:bidi="ru-RU"/>
        </w:rPr>
        <w:t>,</w:t>
      </w:r>
    </w:p>
    <w:p>
      <w:pPr>
        <w:pStyle w:val="51"/>
        <w:shd w:val="clear" w:fill="FFFFFF"/>
        <w:ind w:firstLine="709"/>
        <w:jc w:val="both"/>
        <w:rPr/>
      </w:pP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/>
      </w:pPr>
      <w:r>
        <w:rPr>
          <w:rFonts w:ascii="Book Antiqua" w:hAnsi="Book Antiqua"/>
          <w:b/>
        </w:rPr>
        <w:t>ПОСТАНОВЛЯЕТ: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/>
      </w:pPr>
      <w:r>
        <w:rPr>
          <w:rFonts w:ascii="Book Antiqua" w:hAnsi="Book Antiqua"/>
          <w:color w:val="000000"/>
          <w:lang w:bidi="ru-RU"/>
        </w:rPr>
        <w:t xml:space="preserve">Утвердить перечень </w:t>
      </w:r>
      <w:r>
        <w:rPr>
          <w:rFonts w:ascii="Book Antiqua" w:hAnsi="Book Antiqua"/>
        </w:rPr>
        <w:t xml:space="preserve">мест оказания услуг по созданию, содержанию зеленых насаждений и обеспечению ухода за ними </w:t>
      </w:r>
      <w:r>
        <w:rPr>
          <w:rFonts w:eastAsia="Calibri" w:ascii="Book Antiqua" w:hAnsi="Book Antiqua"/>
          <w:lang w:eastAsia="en-US"/>
        </w:rPr>
        <w:t>на территории ВМО Качинский МО</w:t>
      </w:r>
      <w:r>
        <w:rPr>
          <w:rFonts w:ascii="Book Antiqua" w:hAnsi="Book Antiqua"/>
          <w:color w:val="000000"/>
          <w:lang w:bidi="ru-RU"/>
        </w:rPr>
        <w:t xml:space="preserve"> согласно приложению № 1.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/>
      </w:pPr>
      <w:r>
        <w:rPr>
          <w:rFonts w:ascii="Book Antiqua" w:hAnsi="Book Antiqua"/>
          <w:color w:val="000000"/>
          <w:lang w:bidi="ru-RU"/>
        </w:rPr>
        <w:t xml:space="preserve">Утвердить схемы </w:t>
      </w:r>
      <w:r>
        <w:rPr>
          <w:rFonts w:ascii="Book Antiqua" w:hAnsi="Book Antiqua"/>
        </w:rPr>
        <w:t xml:space="preserve">мест оказания услуг созданию, содержанию зеленых насаждений и обеспечению ухода за ними </w:t>
      </w:r>
      <w:r>
        <w:rPr>
          <w:rFonts w:eastAsia="Calibri" w:ascii="Book Antiqua" w:hAnsi="Book Antiqua"/>
          <w:lang w:eastAsia="en-US"/>
        </w:rPr>
        <w:t>на территории ВМО Качинский МО</w:t>
      </w:r>
      <w:r>
        <w:rPr>
          <w:rFonts w:ascii="Book Antiqua" w:hAnsi="Book Antiqua"/>
          <w:color w:val="000000"/>
          <w:lang w:bidi="ru-RU"/>
        </w:rPr>
        <w:t xml:space="preserve"> согласно приложению № 2.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/>
      </w:pPr>
      <w:r>
        <w:rPr>
          <w:rFonts w:ascii="Book Antiqua" w:hAnsi="Book Antiqua"/>
          <w:color w:val="000000"/>
          <w:lang w:bidi="ru-RU"/>
        </w:rPr>
        <w:t>Обнародовать настоящее постановление на  информационных стендах Качинского муниципального округа и разместить на официальном сайте Качинского муниципального округа.</w:t>
      </w:r>
    </w:p>
    <w:p>
      <w:pPr>
        <w:pStyle w:val="21"/>
        <w:numPr>
          <w:ilvl w:val="0"/>
          <w:numId w:val="1"/>
        </w:numPr>
        <w:shd w:val="clear" w:color="auto" w:fill="auto"/>
        <w:spacing w:lineRule="auto" w:line="240" w:before="0" w:after="0"/>
        <w:ind w:left="0" w:hanging="0"/>
        <w:rPr/>
      </w:pPr>
      <w:r>
        <w:rPr>
          <w:rFonts w:ascii="Book Antiqua" w:hAnsi="Book Antiqua"/>
          <w:sz w:val="24"/>
          <w:szCs w:val="24"/>
        </w:rPr>
        <w:t>Настоящее Постановление вступает в силу с момента его издания.</w:t>
      </w:r>
    </w:p>
    <w:p>
      <w:pPr>
        <w:pStyle w:val="21"/>
        <w:numPr>
          <w:ilvl w:val="0"/>
          <w:numId w:val="1"/>
        </w:numPr>
        <w:shd w:val="clear" w:color="auto" w:fill="auto"/>
        <w:spacing w:lineRule="auto" w:line="240" w:before="0" w:after="0"/>
        <w:ind w:left="0" w:hanging="0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Контроль за исполнением настоящего постановления оставляю за собой.    </w:t>
      </w:r>
    </w:p>
    <w:p>
      <w:pPr>
        <w:pStyle w:val="21"/>
        <w:shd w:val="clear" w:color="auto" w:fill="auto"/>
        <w:spacing w:lineRule="auto" w:line="240" w:before="0" w:after="0"/>
        <w:ind w:hanging="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tbl>
      <w:tblPr>
        <w:tblStyle w:val="a7"/>
        <w:tblW w:w="953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37"/>
        <w:gridCol w:w="1958"/>
        <w:gridCol w:w="1940"/>
      </w:tblGrid>
      <w:tr>
        <w:trPr/>
        <w:tc>
          <w:tcPr>
            <w:tcW w:w="5637" w:type="dxa"/>
            <w:tcBorders>
              <w:top w:val="nil"/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958" w:type="dxa"/>
            <w:tcBorders>
              <w:top w:val="nil"/>
              <w:left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Spacing"/>
        <w:rPr>
          <w:rFonts w:ascii="Book Antiqua" w:hAnsi="Book Antiqua"/>
          <w:i/>
          <w:i/>
          <w:caps/>
        </w:rPr>
      </w:pPr>
      <w:r>
        <w:rPr>
          <w:rFonts w:ascii="Book Antiqua" w:hAnsi="Book Antiqua"/>
          <w:i/>
          <w:caps/>
        </w:rPr>
      </w:r>
    </w:p>
    <w:p>
      <w:pPr>
        <w:pStyle w:val="NoSpacing"/>
        <w:ind w:left="5387" w:hanging="0"/>
        <w:rPr/>
      </w:pPr>
      <w:r>
        <w:rPr>
          <w:rFonts w:ascii="Book Antiqua" w:hAnsi="Book Antiqua"/>
          <w:i/>
          <w:caps/>
        </w:rPr>
        <w:t>Приложение № 1</w:t>
      </w:r>
    </w:p>
    <w:p>
      <w:pPr>
        <w:pStyle w:val="NoSpacing"/>
        <w:ind w:left="5387" w:hanging="0"/>
        <w:rPr/>
      </w:pPr>
      <w:r>
        <w:rPr>
          <w:rFonts w:ascii="Book Antiqua" w:hAnsi="Book Antiqua"/>
          <w:i/>
        </w:rPr>
        <w:t xml:space="preserve">к постановлению местной администрации </w:t>
      </w:r>
    </w:p>
    <w:p>
      <w:pPr>
        <w:pStyle w:val="NoSpacing"/>
        <w:ind w:left="5387" w:hanging="0"/>
        <w:rPr/>
      </w:pPr>
      <w:r>
        <w:rPr>
          <w:rFonts w:ascii="Book Antiqua" w:hAnsi="Book Antiqua"/>
          <w:i/>
        </w:rPr>
        <w:t>Качинского муниципального округа</w:t>
      </w:r>
    </w:p>
    <w:p>
      <w:pPr>
        <w:pStyle w:val="NoSpacing"/>
        <w:ind w:left="5387" w:hanging="0"/>
        <w:rPr/>
      </w:pPr>
      <w:r>
        <w:rPr>
          <w:rFonts w:ascii="Book Antiqua" w:hAnsi="Book Antiqua"/>
          <w:i/>
        </w:rPr>
        <w:t>от 20.03.2019г №  35-МА</w:t>
      </w:r>
    </w:p>
    <w:p>
      <w:pPr>
        <w:pStyle w:val="Normal"/>
        <w:ind w:left="4253" w:hanging="0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left="4253" w:hanging="0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center"/>
        <w:rPr/>
      </w:pPr>
      <w:r>
        <w:rPr>
          <w:rFonts w:ascii="Book Antiqua" w:hAnsi="Book Antiqua"/>
          <w:b/>
        </w:rPr>
        <w:t>ПЕРЕЧЕНЬ</w:t>
      </w:r>
    </w:p>
    <w:p>
      <w:pPr>
        <w:pStyle w:val="Normal"/>
        <w:jc w:val="center"/>
        <w:rPr/>
      </w:pPr>
      <w:r>
        <w:rPr>
          <w:rFonts w:ascii="Book Antiqua" w:hAnsi="Book Antiqua"/>
          <w:b/>
        </w:rPr>
        <w:t xml:space="preserve">мест  оказания услуг по созданию, содержанию зеленых насаждений и обеспечению ухода за ними </w:t>
      </w:r>
      <w:r>
        <w:rPr>
          <w:rFonts w:eastAsia="Calibri" w:ascii="Book Antiqua" w:hAnsi="Book Antiqua"/>
          <w:b/>
          <w:lang w:eastAsia="en-US"/>
        </w:rPr>
        <w:t>на территории ВМО Качинский МО</w:t>
      </w:r>
    </w:p>
    <w:p>
      <w:pPr>
        <w:pStyle w:val="NormalWeb"/>
        <w:shd w:val="clear" w:color="auto" w:fill="FFFFFF"/>
        <w:spacing w:beforeAutospacing="0" w:before="0" w:afterAutospacing="0" w:after="0"/>
        <w:ind w:left="927" w:hanging="0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ListParagraph"/>
        <w:ind w:left="0" w:hanging="0"/>
        <w:jc w:val="center"/>
        <w:rPr/>
      </w:pPr>
      <w:r>
        <w:rPr>
          <w:rFonts w:ascii="Book Antiqua" w:hAnsi="Book Antiqua"/>
          <w:b/>
        </w:rPr>
        <w:t>Зеленая зона улиц</w:t>
      </w:r>
    </w:p>
    <w:tbl>
      <w:tblPr>
        <w:tblStyle w:val="a7"/>
        <w:tblpPr w:bottomFromText="0" w:horzAnchor="margin" w:leftFromText="180" w:rightFromText="180" w:tblpX="0" w:tblpY="69" w:topFromText="0" w:vertAnchor="text"/>
        <w:tblW w:w="957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3"/>
        <w:gridCol w:w="4817"/>
        <w:gridCol w:w="1702"/>
        <w:gridCol w:w="2376"/>
      </w:tblGrid>
      <w:tr>
        <w:trPr/>
        <w:tc>
          <w:tcPr>
            <w:tcW w:w="683" w:type="dxa"/>
            <w:tcBorders/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№</w:t>
            </w:r>
          </w:p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п/п</w:t>
            </w:r>
          </w:p>
        </w:tc>
        <w:tc>
          <w:tcPr>
            <w:tcW w:w="4817" w:type="dxa"/>
            <w:tcBorders/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702" w:type="dxa"/>
            <w:tcBorders/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Ед.изм.</w:t>
            </w:r>
          </w:p>
        </w:tc>
        <w:tc>
          <w:tcPr>
            <w:tcW w:w="2376" w:type="dxa"/>
            <w:tcBorders/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ind w:right="-143" w:hanging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  <w:bookmarkStart w:id="5" w:name="_GoBack"/>
            <w:bookmarkEnd w:id="5"/>
          </w:p>
        </w:tc>
      </w:tr>
      <w:tr>
        <w:trPr/>
        <w:tc>
          <w:tcPr>
            <w:tcW w:w="683" w:type="dxa"/>
            <w:tcBorders/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4817" w:type="dxa"/>
            <w:tcBorders/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/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376" w:type="dxa"/>
            <w:tcBorders/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</w:t>
            </w:r>
          </w:p>
        </w:tc>
      </w:tr>
      <w:tr>
        <w:trPr/>
        <w:tc>
          <w:tcPr>
            <w:tcW w:w="9578" w:type="dxa"/>
            <w:gridSpan w:val="4"/>
            <w:tcBorders/>
            <w:shd w:fill="auto" w:val="clear"/>
            <w:vAlign w:val="center"/>
          </w:tcPr>
          <w:p>
            <w:pPr>
              <w:pStyle w:val="NormalWeb"/>
              <w:spacing w:lineRule="auto" w:line="240" w:beforeAutospacing="0" w:before="0" w:afterAutospacing="0" w:after="0"/>
              <w:jc w:val="center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пгт. Кача</w:t>
            </w:r>
          </w:p>
        </w:tc>
      </w:tr>
    </w:tbl>
    <w:tbl>
      <w:tblPr>
        <w:tblW w:w="9640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9"/>
        <w:gridCol w:w="4821"/>
        <w:gridCol w:w="1700"/>
        <w:gridCol w:w="2409"/>
      </w:tblGrid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ул.Первомайская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7500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ул.Ударная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300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ул.Авиаторов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6020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у. Нестерова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2479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ул.Авиаторов, в районе парка  у памятного знака Летчикам -героям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1300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ул.Кожедуба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4000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ул.Покрышкина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3336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ул.Красноармейская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3000</w:t>
            </w:r>
          </w:p>
        </w:tc>
      </w:tr>
      <w:tr>
        <w:trPr>
          <w:trHeight w:val="43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Проезд на новое кладбище от ГРП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5200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с.Вишневое ул.Качинская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7100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с. Орловка ул.Приморская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8 000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с. Орловка ул.Школьная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1700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с. Орловка ул.Качинское шоссе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80450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с. Полюшко ул.Гагарина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4250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пер. Виноградаря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1800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с. Полюшко ул.Евпаторийская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1825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с. Полюшко детская площадка по ул. Сумская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1080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с. Полюшко детская площадка по ул. Решидова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500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с. Осипенко ул.Землянского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2500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с. Осипенко ул.Сухий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1196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с. Осипенко Верхняя дорога на Полюшко 2 отделение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6400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Autospacing="1" w:after="0"/>
              <w:rPr>
                <w:rFonts w:ascii="Book Antiqua" w:hAnsi="Book Antiqua" w:eastAsia="Calibri"/>
                <w:sz w:val="22"/>
                <w:szCs w:val="22"/>
              </w:rPr>
            </w:pPr>
            <w:r>
              <w:rPr>
                <w:rFonts w:eastAsia="Calibri" w:ascii="Book Antiqua" w:hAnsi="Book Antiqua"/>
                <w:sz w:val="22"/>
                <w:szCs w:val="22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right"/>
              <w:rPr/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b/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  <w:sz w:val="22"/>
                <w:szCs w:val="22"/>
              </w:rPr>
              <w:t>149936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Autospacing="1" w:after="0"/>
              <w:jc w:val="center"/>
              <w:rPr/>
            </w:pPr>
            <w:r>
              <w:rPr>
                <w:rFonts w:eastAsia="Calibri" w:ascii="Book Antiqua" w:hAnsi="Book Antiqua"/>
                <w:b/>
                <w:sz w:val="22"/>
                <w:szCs w:val="22"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rFonts w:eastAsia="Calibri" w:ascii="Book Antiqua" w:hAnsi="Book Antiqua"/>
                <w:b/>
                <w:color w:val="000000"/>
                <w:sz w:val="22"/>
                <w:szCs w:val="22"/>
              </w:rPr>
              <w:t>Зеленая зона парков, скверов: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Парк у памятного знака Летчикам -героям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15000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Сквер у памятного знака 300 лет Флоту России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600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Сквер у братской могилы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3600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Парк 100-летия Качи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1580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Сквер им П.Осипенко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10000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Парк с.Вишневое возле Дома Культуры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3500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Детский парк у кафе «ПИКНИК»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1500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Парк у памятника Авиаторам-гвардейцам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7000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sz w:val="22"/>
                <w:szCs w:val="22"/>
              </w:rPr>
              <w:t>Парк у Братской могилы в п.Кача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4200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sz w:val="22"/>
                <w:szCs w:val="22"/>
              </w:rPr>
              <w:t>Сквер у памятника Погибшим землякам с. Полюшко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="0" w:after="0"/>
              <w:jc w:val="center"/>
              <w:rPr/>
            </w:pPr>
            <w:r>
              <w:rPr>
                <w:sz w:val="22"/>
                <w:szCs w:val="22"/>
              </w:rPr>
              <w:t>3700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="0" w:after="0"/>
              <w:rPr/>
            </w:pPr>
            <w:r>
              <w:rPr>
                <w:sz w:val="22"/>
                <w:szCs w:val="22"/>
              </w:rPr>
              <w:t>Сквер в с. Осипенко в районе улиц Ветеранов и Землянского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="0" w:after="0"/>
              <w:jc w:val="center"/>
              <w:rPr/>
            </w:pPr>
            <w:r>
              <w:rPr>
                <w:sz w:val="22"/>
                <w:szCs w:val="22"/>
              </w:rPr>
              <w:t>3000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Autospacing="1" w:after="0"/>
              <w:jc w:val="center"/>
              <w:rPr>
                <w:rFonts w:ascii="Book Antiqua" w:hAnsi="Book Antiqua" w:eastAsia="Calibri"/>
                <w:b/>
                <w:b/>
                <w:sz w:val="22"/>
                <w:szCs w:val="22"/>
              </w:rPr>
            </w:pPr>
            <w:r>
              <w:rPr>
                <w:rFonts w:eastAsia="Calibri" w:ascii="Book Antiqua" w:hAnsi="Book Antiqua"/>
                <w:b/>
                <w:sz w:val="22"/>
                <w:szCs w:val="22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right"/>
              <w:rPr/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b/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b/>
                <w:sz w:val="22"/>
                <w:szCs w:val="22"/>
              </w:rPr>
              <w:t>53680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Autospacing="1" w:after="0"/>
              <w:jc w:val="center"/>
              <w:rPr/>
            </w:pPr>
            <w:r>
              <w:rPr>
                <w:rFonts w:eastAsia="Calibri" w:ascii="Book Antiqua" w:hAnsi="Book Antiqua"/>
                <w:b/>
                <w:sz w:val="22"/>
                <w:szCs w:val="22"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hd w:val="clear" w:color="auto" w:fill="FFFFFF"/>
              <w:spacing w:beforeAutospacing="0" w:before="0" w:afterAutospacing="0" w:after="0"/>
              <w:rPr/>
            </w:pPr>
            <w:r>
              <w:rPr>
                <w:rFonts w:ascii="Book Antiqua" w:hAnsi="Book Antiqua"/>
                <w:b/>
                <w:sz w:val="22"/>
                <w:szCs w:val="22"/>
              </w:rPr>
              <w:t>Зеленая зона лестниц: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Autospacing="1" w:after="0"/>
              <w:jc w:val="center"/>
              <w:rPr>
                <w:rFonts w:ascii="Book Antiqua" w:hAnsi="Book Antiqua" w:eastAsia="Calibri"/>
                <w:sz w:val="22"/>
                <w:szCs w:val="22"/>
              </w:rPr>
            </w:pPr>
            <w:r>
              <w:rPr>
                <w:rFonts w:eastAsia="Calibri" w:ascii="Book Antiqua" w:hAnsi="Book Antiqua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Autospacing="1" w:after="0"/>
              <w:jc w:val="center"/>
              <w:rPr/>
            </w:pPr>
            <w:r>
              <w:rPr>
                <w:rFonts w:eastAsia="Calibri" w:ascii="Book Antiqua" w:hAnsi="Book Antiqua"/>
                <w:sz w:val="22"/>
                <w:szCs w:val="22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rPr/>
            </w:pPr>
            <w:r>
              <w:rPr>
                <w:rFonts w:ascii="Book Antiqua" w:hAnsi="Book Antiqua"/>
                <w:sz w:val="22"/>
                <w:szCs w:val="22"/>
              </w:rPr>
              <w:t xml:space="preserve">Центральный  спуск  к морю  по  ул. Авиаторов, п.Кача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sz w:val="22"/>
                <w:szCs w:val="22"/>
              </w:rPr>
              <w:t>13</w:t>
            </w:r>
          </w:p>
        </w:tc>
      </w:tr>
      <w:tr>
        <w:trPr>
          <w:trHeight w:val="4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Autospacing="1" w:after="0"/>
              <w:jc w:val="center"/>
              <w:rPr>
                <w:rFonts w:ascii="Book Antiqua" w:hAnsi="Book Antiqua" w:eastAsia="Calibri"/>
                <w:b/>
                <w:b/>
                <w:sz w:val="22"/>
                <w:szCs w:val="22"/>
              </w:rPr>
            </w:pPr>
            <w:r>
              <w:rPr>
                <w:rFonts w:eastAsia="Calibri" w:ascii="Book Antiqua" w:hAnsi="Book Antiqua"/>
                <w:b/>
                <w:sz w:val="22"/>
                <w:szCs w:val="22"/>
              </w:rPr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right"/>
              <w:rPr/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b/>
                <w:sz w:val="22"/>
                <w:szCs w:val="22"/>
              </w:rPr>
              <w:t>кв.м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/>
            </w:pPr>
            <w:r>
              <w:rPr>
                <w:b/>
                <w:sz w:val="22"/>
                <w:szCs w:val="22"/>
              </w:rPr>
              <w:t>13</w:t>
            </w:r>
          </w:p>
        </w:tc>
      </w:tr>
    </w:tbl>
    <w:p>
      <w:pPr>
        <w:pStyle w:val="ListParagraph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ListParagraph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ListParagraph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jc w:val="both"/>
        <w:rPr/>
      </w:pPr>
      <w:r>
        <w:rPr>
          <w:rFonts w:ascii="Book Antiqua" w:hAnsi="Book Antiqua"/>
          <w:b/>
          <w:i/>
        </w:rPr>
        <w:t xml:space="preserve">Глава ВМО Качинский МО, </w:t>
      </w:r>
    </w:p>
    <w:p>
      <w:pPr>
        <w:pStyle w:val="Normal"/>
        <w:jc w:val="both"/>
        <w:rPr/>
      </w:pPr>
      <w:r>
        <w:rPr>
          <w:rFonts w:ascii="Book Antiqua" w:hAnsi="Book Antiqua"/>
          <w:b/>
          <w:i/>
        </w:rPr>
        <w:t>исполняющий полномочия председателя Совета,</w:t>
      </w:r>
    </w:p>
    <w:p>
      <w:pPr>
        <w:pStyle w:val="Normal"/>
        <w:jc w:val="both"/>
        <w:rPr/>
      </w:pPr>
      <w:r>
        <w:rPr>
          <w:rFonts w:ascii="Book Antiqua" w:hAnsi="Book Antiqua"/>
          <w:b/>
          <w:i/>
        </w:rPr>
        <w:t>Глава местной администрации</w:t>
        <w:tab/>
        <w:tab/>
        <w:t xml:space="preserve">                                               Н.М. Герасим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45" w:hanging="945"/>
      </w:pPr>
    </w:lvl>
    <w:lvl w:ilvl="1">
      <w:start w:val="1"/>
      <w:numFmt w:val="decimal"/>
      <w:lvlText w:val="%1.%2."/>
      <w:lvlJc w:val="left"/>
      <w:pPr>
        <w:ind w:left="1485" w:hanging="945"/>
      </w:pPr>
    </w:lvl>
    <w:lvl w:ilvl="2">
      <w:start w:val="1"/>
      <w:numFmt w:val="decimal"/>
      <w:lvlText w:val="%1.%2.%3."/>
      <w:lvlJc w:val="left"/>
      <w:pPr>
        <w:ind w:left="2025" w:hanging="945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6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sz w:val="24"/>
    </w:rPr>
  </w:style>
  <w:style w:type="character" w:styleId="ListLabel3">
    <w:name w:val="ListLabel 3"/>
    <w:qFormat/>
    <w:rPr>
      <w:rFonts w:eastAsia="Times New Roman" w:cs=""/>
      <w:sz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eastAsia="ru-RU" w:val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LibreOffice/6.2.2.2$Windows_x86 LibreOffice_project/2b840030fec2aae0fd2658d8d4f9548af4e3518d</Application>
  <Pages>3</Pages>
  <Words>552</Words>
  <Characters>3284</Characters>
  <CharactersWithSpaces>3729</CharactersWithSpaces>
  <Paragraphs>185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2018-05-24T12:29:00Z</cp:lastPrinted>
  <dcterms:modified xsi:type="dcterms:W3CDTF">2019-09-23T11:02:42Z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