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19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2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Book Antiqua" w:hAnsi="Book Antiqua"/>
                <w:szCs w:val="24"/>
              </w:rPr>
              <w:t>0</w:t>
            </w: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 сентября</w:t>
            </w:r>
            <w:r>
              <w:rPr>
                <w:rFonts w:ascii="Book Antiqua" w:hAnsi="Book Antiqua"/>
                <w:szCs w:val="24"/>
              </w:rPr>
              <w:t xml:space="preserve"> 2020 года</w:t>
            </w:r>
          </w:p>
        </w:tc>
        <w:tc>
          <w:tcPr>
            <w:tcW w:w="4242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Cs w:val="24"/>
                <w:u w:val="single"/>
              </w:rPr>
            </w:pPr>
            <w:r>
              <w:rPr>
                <w:rFonts w:ascii="Book Antiqua" w:hAnsi="Book Antiqua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</w:rPr>
              <w:t>О заключении договора на оказание  платных медицинских услуг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>В соответствии со служебной запиской главного специалиста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93</w:t>
      </w:r>
      <w:r>
        <w:rPr>
          <w:rFonts w:ascii="Book Antiqua" w:hAnsi="Book Antiqua"/>
        </w:rPr>
        <w:t xml:space="preserve"> от 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3</w:t>
      </w:r>
      <w:r>
        <w:rPr>
          <w:rFonts w:ascii="Book Antiqua" w:hAnsi="Book Antiqua"/>
        </w:rPr>
        <w:t>.0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ascii="Book Antiqua" w:hAnsi="Book Antiqua"/>
        </w:rPr>
        <w:t xml:space="preserve">.2020 года, </w:t>
      </w:r>
      <w:r>
        <w:rPr>
          <w:rFonts w:cs="Calibri" w:ascii="Book Antiqua" w:hAnsi="Book Antiqua"/>
        </w:rPr>
        <w:t xml:space="preserve">в рамках реализации муниципальной программы </w:t>
      </w:r>
      <w:r>
        <w:rPr>
          <w:rFonts w:eastAsia="Calibri" w:ascii="Book Antiqua" w:hAnsi="Book Antiqua"/>
          <w:color w:val="auto"/>
          <w:lang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</w:t>
      </w:r>
      <w:r>
        <w:rPr>
          <w:rFonts w:cs="Calibri" w:ascii="Book Antiqua" w:hAnsi="Book Antiqua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cs="Calibri" w:ascii="Book Antiqua" w:hAnsi="Book Antiqua"/>
        </w:rPr>
        <w:t>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cs="Calibri" w:ascii="Book Antiqua" w:hAnsi="Book Antiqua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both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 xml:space="preserve">аключить  договор на оказание  платных медицинских услуг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м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и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(</w:t>
      </w:r>
      <w:r>
        <w:rPr>
          <w:rFonts w:eastAsia="Arial Unicode MS" w:cs="Arial Unicode MS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Товарищеский матч по футболу среди мужских команд Качинского МО (матч посвящен 3 сентября -День окончания Второй мировой войны(1945))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).</w:t>
      </w:r>
    </w:p>
    <w:p>
      <w:pPr>
        <w:pStyle w:val="NoSpacing"/>
        <w:jc w:val="both"/>
        <w:rPr>
          <w:rFonts w:ascii="Book Antiqua" w:hAnsi="Book Antiqua"/>
          <w:szCs w:val="24"/>
        </w:rPr>
      </w:pPr>
      <w:r>
        <w:rPr>
          <w:rFonts w:cs="Arial" w:ascii="Book Antiqua" w:hAnsi="Book Antiqua"/>
          <w:szCs w:val="24"/>
        </w:rPr>
        <w:tab/>
      </w:r>
    </w:p>
    <w:p>
      <w:pPr>
        <w:pStyle w:val="NoSpacing"/>
        <w:jc w:val="both"/>
        <w:rPr/>
      </w:pPr>
      <w:r>
        <w:rPr>
          <w:rFonts w:cs="Arial" w:ascii="Book Antiqua" w:hAnsi="Book Antiqua"/>
          <w:szCs w:val="24"/>
        </w:rPr>
        <w:tab/>
        <w:t xml:space="preserve">2. </w:t>
      </w:r>
      <w:r>
        <w:rPr>
          <w:rFonts w:ascii="Book Antiqua" w:hAnsi="Book Antiqua"/>
          <w:color w:val="000000"/>
          <w:szCs w:val="24"/>
          <w:lang w:bidi="ru-RU"/>
        </w:rPr>
        <w:t>Утвердить объем финансирования в сумме</w:t>
      </w:r>
      <w:r>
        <w:rPr>
          <w:rFonts w:ascii="Book Antiqua" w:hAnsi="Book Antiqua"/>
          <w:b/>
          <w:bCs/>
          <w:color w:val="000000"/>
          <w:szCs w:val="24"/>
          <w:lang w:bidi="ru-RU"/>
        </w:rPr>
        <w:t xml:space="preserve"> 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>1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1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535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>,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4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 xml:space="preserve">0 рублей </w:t>
      </w:r>
      <w:r>
        <w:rPr>
          <w:rFonts w:eastAsia="Calibri" w:ascii="Book Antiqua" w:hAnsi="Book Antiqua"/>
          <w:color w:val="000000"/>
          <w:szCs w:val="24"/>
          <w:lang w:bidi="ru-RU"/>
        </w:rPr>
        <w:t>(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Одиннадцать 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 тысяч </w:t>
      </w:r>
      <w:r>
        <w:rPr>
          <w:rFonts w:eastAsia="Calibri" w:ascii="Book Antiqua" w:hAnsi="Book Antiqua"/>
          <w:color w:val="000000"/>
          <w:szCs w:val="24"/>
          <w:lang w:bidi="ru-RU"/>
        </w:rPr>
        <w:t>пятьсот тридцать пять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 рубл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ей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, </w:t>
      </w:r>
      <w:r>
        <w:rPr>
          <w:rFonts w:eastAsia="Calibri" w:ascii="Book Antiqua" w:hAnsi="Book Antiqua"/>
          <w:color w:val="000000"/>
          <w:szCs w:val="24"/>
          <w:lang w:bidi="ru-RU"/>
        </w:rPr>
        <w:t xml:space="preserve">сорок </w:t>
      </w:r>
      <w:r>
        <w:rPr>
          <w:rFonts w:eastAsia="Calibri" w:ascii="Book Antiqua" w:hAnsi="Book Antiqua"/>
          <w:color w:val="000000"/>
          <w:szCs w:val="24"/>
          <w:lang w:bidi="ru-RU"/>
        </w:rPr>
        <w:t>копеек</w:t>
      </w:r>
      <w:bookmarkStart w:id="1" w:name="_GoBack1"/>
      <w:bookmarkEnd w:id="1"/>
      <w:r>
        <w:rPr>
          <w:rFonts w:eastAsia="Calibri" w:ascii="Book Antiqua" w:hAnsi="Book Antiqua"/>
          <w:color w:val="000000"/>
          <w:szCs w:val="24"/>
          <w:lang w:bidi="ru-RU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Cs w:val="24"/>
          <w:lang w:bidi="ru-RU"/>
        </w:rPr>
      </w:pPr>
      <w:r>
        <w:rPr>
          <w:rFonts w:ascii="Book Antiqua" w:hAnsi="Book Antiqua"/>
          <w:color w:val="000000"/>
          <w:szCs w:val="24"/>
          <w:lang w:bidi="ru-RU"/>
        </w:rPr>
      </w:r>
    </w:p>
    <w:p>
      <w:pPr>
        <w:pStyle w:val="NoSpacing"/>
        <w:jc w:val="both"/>
        <w:rPr/>
      </w:pPr>
      <w:r>
        <w:rPr>
          <w:rFonts w:ascii="Book Antiqua" w:hAnsi="Book Antiqua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предусмотренный  муниципальной программой </w:t>
      </w:r>
      <w:r>
        <w:rPr>
          <w:rFonts w:cs="" w:ascii="Book Antiqua" w:hAnsi="Book Antiqua" w:cstheme="minorBidi"/>
          <w:szCs w:val="24"/>
        </w:rPr>
        <w:t>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4. Главному  бухгалтеру  местной  администрации  Качинского муниципального округа произвести  оплату на оказание  платных медицинских услуг </w:t>
      </w:r>
      <w:bookmarkStart w:id="2" w:name="__DdeLink__3494_1740808635"/>
      <w:r>
        <w:rPr>
          <w:rFonts w:ascii="Book Antiqua" w:hAnsi="Book Antiqua"/>
          <w:szCs w:val="24"/>
        </w:rPr>
        <w:t>согласно  заключенному  договору.</w:t>
      </w:r>
      <w:bookmarkEnd w:id="2"/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Cs w:val="24"/>
        </w:rPr>
        <w:t xml:space="preserve">5. Ответственным лицом за реализацию мероприятия </w:t>
      </w:r>
      <w:r>
        <w:rPr>
          <w:rFonts w:ascii="Book Antiqua" w:hAnsi="Book Antiqua"/>
          <w:szCs w:val="24"/>
        </w:rPr>
        <w:t xml:space="preserve">по оказанию платных медицинских услуг, согласно  заключенному  договору </w:t>
      </w:r>
      <w:r>
        <w:rPr>
          <w:rFonts w:cs="Arial" w:ascii="Book Antiqua" w:hAnsi="Book Antiqua"/>
          <w:szCs w:val="24"/>
        </w:rPr>
        <w:t>назначить главного специалиста общего отдела местной администрации Ж.В.Шадрину.</w:t>
      </w:r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color w:val="000000"/>
          <w:szCs w:val="24"/>
          <w:lang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>
      <w:pPr>
        <w:pStyle w:val="Normal"/>
        <w:ind w:firstLine="851"/>
        <w:rPr/>
      </w:pPr>
      <w:r>
        <w:rPr>
          <w:rFonts w:ascii="Book Antiqua" w:hAnsi="Book Antiqua"/>
        </w:rPr>
        <w:t>Главный специалист ОО местной администрации                 Ж.В. Шадрина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2519"/>
      </w:tblGrid>
      <w:tr>
        <w:trPr/>
        <w:tc>
          <w:tcPr>
            <w:tcW w:w="52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i/>
              </w:rPr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  <w:bookmarkStart w:id="3" w:name="_GoBack"/>
            <w:bookmarkEnd w:id="3"/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/>
        </w:rPr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 w:customStyle="1">
    <w:name w:val="blk"/>
    <w:basedOn w:val="DefaultParagraphFont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271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сновной текст (2)"/>
    <w:basedOn w:val="Normal"/>
    <w:qFormat/>
    <w:pPr>
      <w:shd w:val="clear" w:color="auto" w:fill="FFFFFF"/>
      <w:spacing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271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Application>LibreOffice/7.0.0.3$Windows_x86 LibreOffice_project/8061b3e9204bef6b321a21033174034a5e2ea88e</Application>
  <Pages>2</Pages>
  <Words>320</Words>
  <Characters>2569</Characters>
  <CharactersWithSpaces>2922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2020-10-26T17:12:32Z</cp:lastPrinted>
  <dcterms:modified xsi:type="dcterms:W3CDTF">2020-10-26T17:13:09Z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