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24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19 февраля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bookmarkStart w:id="0" w:name="__DdeLink__56_2936544509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bookmarkEnd w:id="0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униципального контракта </w:t>
            </w:r>
            <w:bookmarkStart w:id="1" w:name="__DdeLink__94_2389230962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 </w:t>
            </w:r>
            <w:bookmarkEnd w:id="1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поставку расходных материалов для офисной техники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начальника отдела ИОГП местной администрации Жуковской Ю.Ю. 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27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19.02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постановлением Правительства Севастополя  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bookmarkStart w:id="2" w:name="__DdeLink__56_29365445091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</w:t>
      </w:r>
      <w:bookmarkEnd w:id="2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униципальн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ый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контракт </w:t>
      </w:r>
      <w:r>
        <w:rPr>
          <w:rFonts w:eastAsia="Times New Roman" w:cs="Arial" w:ascii="Book Antiqua" w:hAnsi="Book Antiqua"/>
          <w:b/>
          <w:bCs/>
          <w:color w:val="000000"/>
          <w:kern w:val="0"/>
          <w:sz w:val="24"/>
          <w:szCs w:val="24"/>
          <w:lang w:val="ru-RU" w:eastAsia="ru-RU" w:bidi="ar-SA"/>
        </w:rPr>
        <w:t xml:space="preserve"> </w:t>
      </w:r>
      <w:bookmarkStart w:id="3" w:name="__DdeLink__121_3358645589"/>
      <w:bookmarkStart w:id="4" w:name="__DdeLink__94_23892309621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на </w:t>
      </w:r>
      <w:bookmarkEnd w:id="4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поставку расходных материалов для офисной техники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(Картридж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en-US" w:eastAsia="ru-RU" w:bidi="ar-SA"/>
        </w:rPr>
        <w:t>Xerox Phaser 3052/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3260/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en-US" w:eastAsia="ru-RU" w:bidi="ar-SA"/>
        </w:rPr>
        <w:t>WS 3215/3225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, Комплекс чернил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en-US" w:eastAsia="ru-RU" w:bidi="ar-SA"/>
        </w:rPr>
        <w:t>Epson Work force WF 7610)</w:t>
      </w:r>
      <w:bookmarkStart w:id="5" w:name="__DdeLink__90_2245566794"/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b w:val="false"/>
          <w:b w:val="false"/>
          <w:bCs w:val="false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</w:r>
      <w:bookmarkEnd w:id="3"/>
      <w:bookmarkEnd w:id="5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7112,00 рублей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(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Семь тысяч сто двенадцать рублей 00 копеек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)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4. Главному  бухгалтеру  местной  администрации  Качинского муниципального округа произвести  оплату  согласно заключенному  муниципальному контракту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Book Antiqua" w:hAnsi="Book Antiqua"/>
          <w:color w:val="000000"/>
          <w:sz w:val="24"/>
          <w:szCs w:val="24"/>
          <w:lang w:eastAsia="ru-RU"/>
        </w:rPr>
      </w:r>
      <w:bookmarkStart w:id="6" w:name="__DdeLink__3939_4215976851111"/>
      <w:bookmarkStart w:id="7" w:name="__DdeLink__3939_4215976851111"/>
      <w:bookmarkEnd w:id="7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Style w:val="a7"/>
        <w:tblW w:w="9463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14"/>
        <w:gridCol w:w="1231"/>
        <w:gridCol w:w="2718"/>
      </w:tblGrid>
      <w:tr>
        <w:trPr/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fals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Application>LibreOffice/6.3.1.2$Windows_x86 LibreOffice_project/b79626edf0065ac373bd1df5c28bd630b4424273</Application>
  <Pages>2</Pages>
  <Words>349</Words>
  <Characters>2845</Characters>
  <CharactersWithSpaces>3211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2020-05-06T16:19:52Z</cp:lastPrinted>
  <dcterms:modified xsi:type="dcterms:W3CDTF">2020-05-06T16:36:49Z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